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5AC" w14:textId="77777777" w:rsidR="00ED3B4E" w:rsidRDefault="00ED3B4E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</w:p>
    <w:p w14:paraId="0B1E4174" w14:textId="49047F98" w:rsidR="00E657FA" w:rsidRDefault="00A2678A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>
        <w:rPr>
          <w:rFonts w:cs="Arial"/>
          <w:b/>
          <w:bCs/>
          <w:color w:val="0067A6"/>
          <w:sz w:val="28"/>
          <w:szCs w:val="28"/>
          <w:lang w:val="en-US"/>
        </w:rPr>
        <w:t xml:space="preserve">Joint Statement of </w:t>
      </w:r>
      <w:r w:rsidR="00351BDA">
        <w:rPr>
          <w:rFonts w:cs="Arial"/>
          <w:b/>
          <w:bCs/>
          <w:color w:val="0067A6"/>
          <w:sz w:val="28"/>
          <w:szCs w:val="28"/>
          <w:lang w:val="en-US"/>
        </w:rPr>
        <w:t>Participant/</w:t>
      </w:r>
      <w:r>
        <w:rPr>
          <w:rFonts w:cs="Arial"/>
          <w:b/>
          <w:bCs/>
          <w:color w:val="0067A6"/>
          <w:sz w:val="28"/>
          <w:szCs w:val="28"/>
          <w:lang w:val="en-US"/>
        </w:rPr>
        <w:t>Trading Member &amp; General Clearing Member</w:t>
      </w:r>
      <w:r w:rsidR="00E657FA" w:rsidRPr="00E657FA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</w:p>
    <w:p w14:paraId="22C1B8FD" w14:textId="77777777" w:rsidR="00D660AE" w:rsidRPr="00585C40" w:rsidRDefault="00D660AE" w:rsidP="00D660AE">
      <w:pPr>
        <w:jc w:val="center"/>
        <w:rPr>
          <w:rFonts w:cs="Arial"/>
          <w:b/>
          <w:bCs/>
          <w:color w:val="000000" w:themeColor="text1"/>
          <w:sz w:val="18"/>
          <w:lang w:val="en-GB"/>
        </w:rPr>
      </w:pPr>
    </w:p>
    <w:p w14:paraId="7CE27E13" w14:textId="77777777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765BF4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180B99A3" w14:textId="240D9908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 xml:space="preserve">EnEx </w:t>
      </w:r>
      <w:r w:rsidR="00EB6DBB" w:rsidRPr="00EB6DBB">
        <w:rPr>
          <w:rFonts w:cs="Arial"/>
          <w:b/>
          <w:szCs w:val="24"/>
          <w:lang w:val="it-IT"/>
        </w:rPr>
        <w:t>Admission Service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77777777" w:rsidR="00F70AD6" w:rsidRPr="0047304D" w:rsidRDefault="00D660AE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35BF641C" w14:textId="464158B3" w:rsidR="00D660AE" w:rsidRPr="0047304D" w:rsidRDefault="00F70AD6" w:rsidP="005075D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Tel: +30 210 33</w:t>
      </w:r>
      <w:r w:rsidR="00EB6DBB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="00EB6DBB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7938A0" w:rsidRPr="004C7ED6">
        <w:rPr>
          <w:rFonts w:asciiTheme="minorHAnsi" w:hAnsiTheme="minorHAnsi" w:cstheme="minorHAnsi"/>
          <w:sz w:val="22"/>
          <w:szCs w:val="22"/>
          <w:lang w:val="pt-PT"/>
        </w:rPr>
        <w:t>548</w:t>
      </w:r>
    </w:p>
    <w:p w14:paraId="0A704737" w14:textId="53F4B6C6" w:rsidR="00D660AE" w:rsidRPr="00765BF4" w:rsidRDefault="00D660AE" w:rsidP="007965C5">
      <w:pPr>
        <w:pStyle w:val="BodyText"/>
        <w:tabs>
          <w:tab w:val="left" w:pos="284"/>
        </w:tabs>
        <w:jc w:val="left"/>
        <w:rPr>
          <w:rStyle w:val="Hyperlink"/>
          <w:rFonts w:asciiTheme="minorHAnsi" w:hAnsiTheme="minorHAnsi"/>
          <w:bCs/>
          <w:sz w:val="22"/>
          <w:szCs w:val="24"/>
          <w:lang w:val="pt-P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hyperlink r:id="rId8" w:history="1">
        <w:r w:rsidR="00336368" w:rsidRPr="00765BF4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="008117C4" w:rsidRPr="00765BF4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1068AF92" w14:textId="77777777" w:rsidR="00D660AE" w:rsidRPr="00765BF4" w:rsidRDefault="00D660AE" w:rsidP="00D660AE">
      <w:pPr>
        <w:rPr>
          <w:vanish/>
          <w:color w:val="000000" w:themeColor="text1"/>
          <w:lang w:val="pt-PT"/>
        </w:rPr>
      </w:pP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0"/>
      </w:tblGrid>
      <w:tr w:rsidR="00AC2792" w:rsidRPr="004C7ED6" w14:paraId="149D6F03" w14:textId="77777777" w:rsidTr="003A4BDC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43C6C" w14:textId="77777777" w:rsidR="00585C40" w:rsidRPr="004C7ED6" w:rsidRDefault="00585C40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pt-PT"/>
              </w:rPr>
            </w:pPr>
          </w:p>
          <w:p w14:paraId="582EC08B" w14:textId="31E961FF" w:rsidR="00AC2792" w:rsidRPr="0047304D" w:rsidRDefault="007F3905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t>With the present document the company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under the </w:t>
            </w:r>
            <w:r w:rsidR="00175BDA">
              <w:rPr>
                <w:rFonts w:cs="Arial"/>
                <w:color w:val="000000" w:themeColor="text1"/>
                <w:lang w:val="en-US"/>
              </w:rPr>
              <w:t xml:space="preserve">trade 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name </w:t>
            </w:r>
            <w:sdt>
              <w:sdtPr>
                <w:rPr>
                  <w:rFonts w:cs="Arial"/>
                  <w:color w:val="000000" w:themeColor="text1"/>
                  <w:lang w:val="en-GB"/>
                </w:rPr>
                <w:id w:val="-1266216633"/>
                <w:placeholder>
                  <w:docPart w:val="F346BEAABA64424AAC8B6AEE148E678F"/>
                </w:placeholder>
                <w:showingPlcHdr/>
              </w:sdtPr>
              <w:sdtEndPr/>
              <w:sdtContent>
                <w:r w:rsidR="00585C40" w:rsidRPr="00765BF4">
                  <w:rPr>
                    <w:rStyle w:val="PlaceholderText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lang w:val="en-GB"/>
              </w:rPr>
              <w:t>confirms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lang w:val="en-GB"/>
              </w:rPr>
              <w:t xml:space="preserve">that </w:t>
            </w:r>
            <w:r w:rsidR="00A2678A">
              <w:rPr>
                <w:rFonts w:cs="Arial"/>
                <w:color w:val="000000" w:themeColor="text1"/>
                <w:lang w:val="en-GB"/>
              </w:rPr>
              <w:t>it</w:t>
            </w:r>
            <w:r>
              <w:rPr>
                <w:rFonts w:cs="Arial"/>
                <w:color w:val="000000" w:themeColor="text1"/>
                <w:lang w:val="en-GB"/>
              </w:rPr>
              <w:t xml:space="preserve"> ha</w:t>
            </w:r>
            <w:r w:rsidR="00A2678A">
              <w:rPr>
                <w:rFonts w:cs="Arial"/>
                <w:color w:val="000000" w:themeColor="text1"/>
                <w:lang w:val="en-GB"/>
              </w:rPr>
              <w:t>s</w:t>
            </w:r>
            <w:r>
              <w:rPr>
                <w:rFonts w:cs="Arial"/>
                <w:color w:val="000000" w:themeColor="text1"/>
                <w:lang w:val="en-GB"/>
              </w:rPr>
              <w:t xml:space="preserve"> allocated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the clearing of its</w:t>
            </w:r>
            <w:r>
              <w:rPr>
                <w:rFonts w:cs="Arial"/>
                <w:color w:val="000000" w:themeColor="text1"/>
                <w:lang w:val="en-GB"/>
              </w:rPr>
              <w:t xml:space="preserve"> transactions from the</w:t>
            </w:r>
            <w:r w:rsidR="00765BF4">
              <w:rPr>
                <w:rFonts w:cs="Arial"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US"/>
                </w:rPr>
                <w:id w:val="-1030567040"/>
                <w:placeholder>
                  <w:docPart w:val="462AB2F3C2954DA7AB58C295F9891580"/>
                </w:placeholder>
                <w:showingPlcHdr/>
                <w:comboBox>
                  <w:listItem w:value="Choose an item."/>
                  <w:listItem w:displayText="Power Spot Markets" w:value="Power Spot Markets"/>
                  <w:listItem w:displayText="Derivatives Market" w:value="Derivatives Market"/>
                  <w:listItem w:displayText="Natural Gas Trading Platform" w:value="Natural Gas Trading Platform"/>
                </w:comboBox>
              </w:sdtPr>
              <w:sdtEndPr/>
              <w:sdtContent>
                <w:r w:rsidR="00765BF4" w:rsidRPr="00765BF4">
                  <w:rPr>
                    <w:rStyle w:val="PlaceholderText"/>
                    <w:highlight w:val="lightGray"/>
                    <w:lang w:val="en-US"/>
                  </w:rPr>
                  <w:t>Choose an item.</w:t>
                </w:r>
              </w:sdtContent>
            </w:sdt>
            <w:r w:rsidR="00A2678A">
              <w:rPr>
                <w:rFonts w:cs="Arial"/>
                <w:color w:val="000000" w:themeColor="text1"/>
                <w:lang w:val="en-GB"/>
              </w:rPr>
              <w:t>, to the credit institution or investment firm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GB"/>
                </w:rPr>
                <w:id w:val="-1594471198"/>
                <w:placeholder>
                  <w:docPart w:val="6B40F983AFC048EB9387FE96E71F939E"/>
                </w:placeholder>
                <w:showingPlcHdr/>
              </w:sdtPr>
              <w:sdtEndPr/>
              <w:sdtContent>
                <w:r w:rsidR="00585C40" w:rsidRPr="00765BF4">
                  <w:rPr>
                    <w:rStyle w:val="PlaceholderText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, </w:t>
            </w:r>
            <w:r w:rsidR="00A2678A">
              <w:rPr>
                <w:rFonts w:cs="Arial"/>
                <w:color w:val="000000" w:themeColor="text1"/>
                <w:lang w:val="en-GB"/>
              </w:rPr>
              <w:t>which is a General Clearing</w:t>
            </w:r>
            <w:r w:rsidR="00E55CA9" w:rsidRPr="00CA56C0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E55CA9">
              <w:rPr>
                <w:rFonts w:cs="Arial"/>
                <w:color w:val="000000" w:themeColor="text1"/>
                <w:lang w:val="en-US"/>
              </w:rPr>
              <w:t>Member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A2678A">
              <w:rPr>
                <w:rFonts w:cs="Arial"/>
                <w:color w:val="000000" w:themeColor="text1"/>
                <w:lang w:val="en-US"/>
              </w:rPr>
              <w:t>of the clearing house</w:t>
            </w:r>
            <w:r w:rsidR="00765BF4">
              <w:rPr>
                <w:rFonts w:cs="Arial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US"/>
                </w:rPr>
                <w:id w:val="-909852416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EnExClear" w:value="EnExClear"/>
                  <w:listItem w:displayText="ATHEXClear" w:value="ATHEXClear"/>
                </w:comboBox>
              </w:sdtPr>
              <w:sdtEndPr/>
              <w:sdtContent>
                <w:r w:rsidR="00765BF4" w:rsidRPr="00765BF4">
                  <w:rPr>
                    <w:rStyle w:val="PlaceholderText"/>
                    <w:highlight w:val="lightGray"/>
                    <w:lang w:val="en-US"/>
                  </w:rPr>
                  <w:t>Choose an item.</w:t>
                </w:r>
              </w:sdtContent>
            </w:sdt>
            <w:r w:rsidR="00765BF4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</w:tbl>
    <w:p w14:paraId="30EF30D3" w14:textId="77777777" w:rsidR="00D65EB1" w:rsidRDefault="00D65EB1" w:rsidP="00D65EB1">
      <w:pPr>
        <w:ind w:left="426"/>
        <w:rPr>
          <w:rFonts w:eastAsia="Calibri" w:cstheme="minorHAnsi"/>
          <w:lang w:val="en-US"/>
        </w:rPr>
      </w:pPr>
    </w:p>
    <w:p w14:paraId="47DAEF1D" w14:textId="77777777" w:rsidR="00D65EB1" w:rsidRDefault="00D65EB1" w:rsidP="00D65EB1">
      <w:pPr>
        <w:ind w:left="426"/>
        <w:rPr>
          <w:rFonts w:eastAsia="Calibri" w:cstheme="minorHAnsi"/>
          <w:lang w:val="en-US"/>
        </w:rPr>
      </w:pPr>
    </w:p>
    <w:p w14:paraId="77A42D85" w14:textId="212FF51C" w:rsidR="00D65EB1" w:rsidRDefault="00D65EB1" w:rsidP="00D65EB1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698E3CC727D64871B4105F741148AEDE"/>
          </w:placeholder>
          <w:showingPlcHdr/>
        </w:sdtPr>
        <w:sdtEndPr/>
        <w:sdtContent>
          <w:r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0E38B159" w14:textId="77777777" w:rsidR="00D65EB1" w:rsidRDefault="00D65EB1" w:rsidP="00D65EB1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64F916F0" wp14:editId="42F1EA27">
                <wp:extent cx="1360627" cy="1360627"/>
                <wp:effectExtent l="19050" t="19050" r="11430" b="1143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F8559C" w14:textId="77777777" w:rsidR="00D65EB1" w:rsidRPr="005C62BA" w:rsidRDefault="00D65EB1" w:rsidP="00D65EB1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7CE3D6AE" w14:textId="00707427" w:rsidR="00D65EB1" w:rsidRDefault="00A2678A" w:rsidP="00D65EB1">
      <w:pPr>
        <w:spacing w:before="720" w:after="0"/>
        <w:rPr>
          <w:lang w:val="en-US"/>
        </w:rPr>
      </w:pPr>
      <w:r>
        <w:rPr>
          <w:lang w:val="en-US"/>
        </w:rPr>
        <w:t xml:space="preserve">For the credit institution / </w:t>
      </w:r>
      <w:r w:rsidRPr="00A2678A">
        <w:rPr>
          <w:lang w:val="en-US"/>
        </w:rPr>
        <w:t>investment firm</w:t>
      </w:r>
      <w:r>
        <w:rPr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-67047680"/>
          <w:placeholder>
            <w:docPart w:val="94DF5C7E325C463882770C117AE6580E"/>
          </w:placeholder>
          <w:showingPlcHdr/>
        </w:sdtPr>
        <w:sdtEndPr/>
        <w:sdtContent>
          <w:r w:rsidR="00D65EB1"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47304D">
        <w:rPr>
          <w:lang w:val="en-US"/>
        </w:rPr>
        <w:br w:type="textWrapping" w:clear="all"/>
      </w:r>
      <w:r>
        <w:rPr>
          <w:lang w:val="en-US"/>
        </w:rPr>
        <w:t>(Name of Legal Represen</w:t>
      </w:r>
      <w:r w:rsidR="00D65EB1">
        <w:rPr>
          <w:lang w:val="en-US"/>
        </w:rPr>
        <w:t>tative(s), Position, Signature)</w:t>
      </w:r>
    </w:p>
    <w:sdt>
      <w:sdtPr>
        <w:rPr>
          <w:rFonts w:cstheme="minorHAnsi"/>
          <w:lang w:val="en-US"/>
        </w:rPr>
        <w:id w:val="-1081599507"/>
        <w:showingPlcHdr/>
        <w:picture/>
      </w:sdtPr>
      <w:sdtEndPr/>
      <w:sdtContent>
        <w:p w14:paraId="6BFE7335" w14:textId="77777777" w:rsidR="00D65EB1" w:rsidRDefault="00D65EB1" w:rsidP="00D65EB1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F911949" wp14:editId="7C8401BF">
                <wp:extent cx="1360627" cy="1360627"/>
                <wp:effectExtent l="19050" t="19050" r="11430" b="1143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BB7090" w14:textId="2E1DC91D" w:rsidR="00A2678A" w:rsidRPr="0047304D" w:rsidRDefault="00D65EB1" w:rsidP="00CF4B26">
      <w:pPr>
        <w:spacing w:after="0"/>
        <w:rPr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sectPr w:rsidR="00A2678A" w:rsidRPr="0047304D" w:rsidSect="00585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27" w:right="1133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E8E5" w14:textId="77777777" w:rsidR="000B5587" w:rsidRDefault="000B5587" w:rsidP="00577ECD">
      <w:pPr>
        <w:spacing w:after="0" w:line="240" w:lineRule="auto"/>
      </w:pPr>
      <w:r>
        <w:separator/>
      </w:r>
    </w:p>
  </w:endnote>
  <w:endnote w:type="continuationSeparator" w:id="0">
    <w:p w14:paraId="05A4B1CB" w14:textId="77777777" w:rsidR="000B5587" w:rsidRDefault="000B5587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01ED" w14:textId="77777777" w:rsidR="00357CC1" w:rsidRDefault="00357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55AF9549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CF4B26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1398" w14:textId="77777777" w:rsidR="00357CC1" w:rsidRDefault="00357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D6F0" w14:textId="77777777" w:rsidR="000B5587" w:rsidRDefault="000B5587" w:rsidP="00577ECD">
      <w:pPr>
        <w:spacing w:after="0" w:line="240" w:lineRule="auto"/>
      </w:pPr>
      <w:r>
        <w:separator/>
      </w:r>
    </w:p>
  </w:footnote>
  <w:footnote w:type="continuationSeparator" w:id="0">
    <w:p w14:paraId="02BDA089" w14:textId="77777777" w:rsidR="000B5587" w:rsidRDefault="000B5587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E70B" w14:textId="77777777" w:rsidR="00357CC1" w:rsidRDefault="00357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552" w14:textId="2A6BA4CD" w:rsidR="00577ECD" w:rsidRPr="000C4627" w:rsidRDefault="00303A10" w:rsidP="00303A10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524E60" wp14:editId="7AAF5210">
          <wp:simplePos x="0" y="0"/>
          <wp:positionH relativeFrom="margin">
            <wp:posOffset>2156819</wp:posOffset>
          </wp:positionH>
          <wp:positionV relativeFrom="paragraph">
            <wp:posOffset>328827</wp:posOffset>
          </wp:positionV>
          <wp:extent cx="1621155" cy="698500"/>
          <wp:effectExtent l="0" t="0" r="0" b="6350"/>
          <wp:wrapSquare wrapText="bothSides"/>
          <wp:docPr id="2" name="Picture 2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FA" w:rsidRPr="001B2F86">
      <w:rPr>
        <w:rFonts w:cs="Arial"/>
        <w:b/>
        <w:bCs/>
        <w:i/>
        <w:sz w:val="20"/>
      </w:rPr>
      <w:t xml:space="preserve">Form </w:t>
    </w:r>
    <w:r w:rsidR="00132C72">
      <w:rPr>
        <w:rFonts w:cs="Arial"/>
        <w:b/>
        <w:bCs/>
        <w:i/>
        <w:sz w:val="20"/>
        <w:lang w:val="en-US"/>
      </w:rPr>
      <w:t>F</w:t>
    </w:r>
    <w:r w:rsidR="008778CE">
      <w:rPr>
        <w:rFonts w:cs="Arial"/>
        <w:b/>
        <w:bCs/>
        <w:i/>
        <w:sz w:val="20"/>
        <w:lang w:val="en-US"/>
      </w:rPr>
      <w:t>1-1a</w:t>
    </w:r>
    <w:r>
      <w:rPr>
        <w:rFonts w:cs="Arial"/>
        <w:b/>
        <w:bCs/>
        <w:i/>
        <w:sz w:val="20"/>
        <w:lang w:val="en-US"/>
      </w:rPr>
      <w:t>_v.</w:t>
    </w:r>
    <w:r w:rsidR="00B17E1B">
      <w:rPr>
        <w:rFonts w:cs="Arial"/>
        <w:b/>
        <w:bCs/>
        <w:i/>
        <w:sz w:val="20"/>
        <w:lang w:val="en-US"/>
      </w:rPr>
      <w:t>1</w:t>
    </w:r>
    <w:r w:rsidR="006D6EA3">
      <w:rPr>
        <w:rFonts w:cs="Arial"/>
        <w:b/>
        <w:bCs/>
        <w:i/>
        <w:sz w:val="20"/>
      </w:rPr>
      <w:t>.</w:t>
    </w:r>
    <w:r w:rsidR="00357CC1">
      <w:rPr>
        <w:rFonts w:cs="Arial"/>
        <w:b/>
        <w:bCs/>
        <w:i/>
        <w:sz w:val="20"/>
        <w:lang w:val="en-U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F741" w14:textId="77777777" w:rsidR="00357CC1" w:rsidRDefault="00357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5474">
    <w:abstractNumId w:val="2"/>
  </w:num>
  <w:num w:numId="2" w16cid:durableId="300577365">
    <w:abstractNumId w:val="5"/>
  </w:num>
  <w:num w:numId="3" w16cid:durableId="315912425">
    <w:abstractNumId w:val="11"/>
  </w:num>
  <w:num w:numId="4" w16cid:durableId="383215533">
    <w:abstractNumId w:val="3"/>
  </w:num>
  <w:num w:numId="5" w16cid:durableId="423573005">
    <w:abstractNumId w:val="10"/>
  </w:num>
  <w:num w:numId="6" w16cid:durableId="1196700686">
    <w:abstractNumId w:val="6"/>
  </w:num>
  <w:num w:numId="7" w16cid:durableId="1811903840">
    <w:abstractNumId w:val="9"/>
  </w:num>
  <w:num w:numId="8" w16cid:durableId="1776511310">
    <w:abstractNumId w:val="0"/>
  </w:num>
  <w:num w:numId="9" w16cid:durableId="1504513422">
    <w:abstractNumId w:val="4"/>
  </w:num>
  <w:num w:numId="10" w16cid:durableId="1689060646">
    <w:abstractNumId w:val="12"/>
  </w:num>
  <w:num w:numId="11" w16cid:durableId="260261710">
    <w:abstractNumId w:val="7"/>
  </w:num>
  <w:num w:numId="12" w16cid:durableId="893201986">
    <w:abstractNumId w:val="8"/>
  </w:num>
  <w:num w:numId="13" w16cid:durableId="6450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tiMQu2ZH2TQrTm7PesmyAzyFDLtAwrBIBcOoD532KKgbVf62xd/C0ApV6mTffjCW8V66KNgDqniwtZz8Nmc2g==" w:salt="Uau7U40xUA2ON4gmq5Vx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314A3"/>
    <w:rsid w:val="000369E6"/>
    <w:rsid w:val="000B5587"/>
    <w:rsid w:val="000C4627"/>
    <w:rsid w:val="000D1C0B"/>
    <w:rsid w:val="00120354"/>
    <w:rsid w:val="00122B26"/>
    <w:rsid w:val="00132C72"/>
    <w:rsid w:val="001415F8"/>
    <w:rsid w:val="00141CE5"/>
    <w:rsid w:val="00145E73"/>
    <w:rsid w:val="00167BFD"/>
    <w:rsid w:val="0017285F"/>
    <w:rsid w:val="00175BDA"/>
    <w:rsid w:val="001B2F86"/>
    <w:rsid w:val="001B3BEB"/>
    <w:rsid w:val="001C7326"/>
    <w:rsid w:val="00200A4C"/>
    <w:rsid w:val="00202F67"/>
    <w:rsid w:val="00214BE6"/>
    <w:rsid w:val="00215635"/>
    <w:rsid w:val="00222E05"/>
    <w:rsid w:val="00235B58"/>
    <w:rsid w:val="00240EC8"/>
    <w:rsid w:val="00256515"/>
    <w:rsid w:val="002B2220"/>
    <w:rsid w:val="002C1074"/>
    <w:rsid w:val="002D1FC9"/>
    <w:rsid w:val="00303A10"/>
    <w:rsid w:val="00336368"/>
    <w:rsid w:val="00342BAA"/>
    <w:rsid w:val="00343D4B"/>
    <w:rsid w:val="003454A3"/>
    <w:rsid w:val="00351BDA"/>
    <w:rsid w:val="00357CC1"/>
    <w:rsid w:val="003642BA"/>
    <w:rsid w:val="00370E31"/>
    <w:rsid w:val="00376BC8"/>
    <w:rsid w:val="0038797B"/>
    <w:rsid w:val="003A4BDC"/>
    <w:rsid w:val="003B7EB1"/>
    <w:rsid w:val="003E63AF"/>
    <w:rsid w:val="00460342"/>
    <w:rsid w:val="00466F84"/>
    <w:rsid w:val="0047304D"/>
    <w:rsid w:val="00492A7C"/>
    <w:rsid w:val="004964DB"/>
    <w:rsid w:val="00496B8F"/>
    <w:rsid w:val="004A2FFF"/>
    <w:rsid w:val="004B7FFC"/>
    <w:rsid w:val="004C7ED6"/>
    <w:rsid w:val="004E321C"/>
    <w:rsid w:val="004F2D7F"/>
    <w:rsid w:val="004F56C2"/>
    <w:rsid w:val="005075D1"/>
    <w:rsid w:val="00507DCA"/>
    <w:rsid w:val="005230FB"/>
    <w:rsid w:val="005264BF"/>
    <w:rsid w:val="00534DD3"/>
    <w:rsid w:val="00577ECD"/>
    <w:rsid w:val="00585C40"/>
    <w:rsid w:val="00596046"/>
    <w:rsid w:val="005D0380"/>
    <w:rsid w:val="005D1DF9"/>
    <w:rsid w:val="005E1776"/>
    <w:rsid w:val="005F79E3"/>
    <w:rsid w:val="006439A8"/>
    <w:rsid w:val="006533BF"/>
    <w:rsid w:val="006560AC"/>
    <w:rsid w:val="00664D62"/>
    <w:rsid w:val="00676A5E"/>
    <w:rsid w:val="00685BF0"/>
    <w:rsid w:val="00691E46"/>
    <w:rsid w:val="006B6E7E"/>
    <w:rsid w:val="006D6EA3"/>
    <w:rsid w:val="006E4288"/>
    <w:rsid w:val="006E7956"/>
    <w:rsid w:val="006F738C"/>
    <w:rsid w:val="00702F89"/>
    <w:rsid w:val="00714178"/>
    <w:rsid w:val="00765BF4"/>
    <w:rsid w:val="00781DBD"/>
    <w:rsid w:val="007938A0"/>
    <w:rsid w:val="007965C5"/>
    <w:rsid w:val="007C2165"/>
    <w:rsid w:val="007F3905"/>
    <w:rsid w:val="007F6903"/>
    <w:rsid w:val="008117C4"/>
    <w:rsid w:val="008246BF"/>
    <w:rsid w:val="00824A07"/>
    <w:rsid w:val="0083545A"/>
    <w:rsid w:val="00876739"/>
    <w:rsid w:val="008778CE"/>
    <w:rsid w:val="00884283"/>
    <w:rsid w:val="00894C3E"/>
    <w:rsid w:val="00894FFE"/>
    <w:rsid w:val="00937ABE"/>
    <w:rsid w:val="009508A2"/>
    <w:rsid w:val="00964942"/>
    <w:rsid w:val="00972089"/>
    <w:rsid w:val="00984A69"/>
    <w:rsid w:val="009A7981"/>
    <w:rsid w:val="009E6C16"/>
    <w:rsid w:val="00A14763"/>
    <w:rsid w:val="00A2678A"/>
    <w:rsid w:val="00A41346"/>
    <w:rsid w:val="00A47C76"/>
    <w:rsid w:val="00A50B63"/>
    <w:rsid w:val="00A57858"/>
    <w:rsid w:val="00A75375"/>
    <w:rsid w:val="00AA251E"/>
    <w:rsid w:val="00AC2792"/>
    <w:rsid w:val="00AC574E"/>
    <w:rsid w:val="00AE454E"/>
    <w:rsid w:val="00B17E1B"/>
    <w:rsid w:val="00B21EF3"/>
    <w:rsid w:val="00B335CA"/>
    <w:rsid w:val="00B40A17"/>
    <w:rsid w:val="00B510EA"/>
    <w:rsid w:val="00B8214C"/>
    <w:rsid w:val="00B94001"/>
    <w:rsid w:val="00BA65A7"/>
    <w:rsid w:val="00BD0CC2"/>
    <w:rsid w:val="00BE6B37"/>
    <w:rsid w:val="00C134F5"/>
    <w:rsid w:val="00C24430"/>
    <w:rsid w:val="00C256C3"/>
    <w:rsid w:val="00C316C5"/>
    <w:rsid w:val="00C33B22"/>
    <w:rsid w:val="00C54656"/>
    <w:rsid w:val="00CA56C0"/>
    <w:rsid w:val="00CB5B27"/>
    <w:rsid w:val="00CE592B"/>
    <w:rsid w:val="00CF4B26"/>
    <w:rsid w:val="00D65B53"/>
    <w:rsid w:val="00D65EB1"/>
    <w:rsid w:val="00D660AE"/>
    <w:rsid w:val="00D736D0"/>
    <w:rsid w:val="00D87890"/>
    <w:rsid w:val="00DA386D"/>
    <w:rsid w:val="00DC7930"/>
    <w:rsid w:val="00E03AAF"/>
    <w:rsid w:val="00E04432"/>
    <w:rsid w:val="00E10DAF"/>
    <w:rsid w:val="00E43EF6"/>
    <w:rsid w:val="00E53725"/>
    <w:rsid w:val="00E55CA9"/>
    <w:rsid w:val="00E57AC2"/>
    <w:rsid w:val="00E657FA"/>
    <w:rsid w:val="00E73784"/>
    <w:rsid w:val="00E76AC3"/>
    <w:rsid w:val="00E91877"/>
    <w:rsid w:val="00EB6DBB"/>
    <w:rsid w:val="00ED3B4E"/>
    <w:rsid w:val="00EE2A99"/>
    <w:rsid w:val="00EF15C0"/>
    <w:rsid w:val="00EF6D38"/>
    <w:rsid w:val="00EF71D1"/>
    <w:rsid w:val="00F70AD6"/>
    <w:rsid w:val="00FB0F63"/>
    <w:rsid w:val="00FB27A7"/>
    <w:rsid w:val="00FB2EC7"/>
    <w:rsid w:val="00FC005F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F1C4"/>
  <w15:docId w15:val="{84C6833E-902C-4999-A139-276BF43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5075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F143E4" w:rsidP="00F143E4">
          <w:pPr>
            <w:pStyle w:val="07B7CE66F3014EFF88F53E830FD285621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346BEAABA64424AAC8B6AEE148E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BEAA-87C3-4421-A020-7384E4F14EB7}"/>
      </w:docPartPr>
      <w:docPartBody>
        <w:p w:rsidR="00D92F65" w:rsidRDefault="00F143E4" w:rsidP="00F143E4">
          <w:pPr>
            <w:pStyle w:val="F346BEAABA64424AAC8B6AEE148E678F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B40F983AFC048EB9387FE96E71F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05B6-36A0-4AA9-B93F-44515CB47B3B}"/>
      </w:docPartPr>
      <w:docPartBody>
        <w:p w:rsidR="00D92F65" w:rsidRDefault="00F143E4" w:rsidP="00F143E4">
          <w:pPr>
            <w:pStyle w:val="6B40F983AFC048EB9387FE96E71F939E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510F-6160-49D2-AE35-85F7D9430902}"/>
      </w:docPartPr>
      <w:docPartBody>
        <w:p w:rsidR="00BD5032" w:rsidRDefault="00511910">
          <w:r w:rsidRPr="0018043F">
            <w:rPr>
              <w:rStyle w:val="PlaceholderText"/>
            </w:rPr>
            <w:t>Choose an item.</w:t>
          </w:r>
        </w:p>
      </w:docPartBody>
    </w:docPart>
    <w:docPart>
      <w:docPartPr>
        <w:name w:val="698E3CC727D64871B4105F741148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D943-3CA9-4D40-8AEC-AF5E4D6ED0BE}"/>
      </w:docPartPr>
      <w:docPartBody>
        <w:p w:rsidR="00135757" w:rsidRDefault="009842EC" w:rsidP="009842EC">
          <w:pPr>
            <w:pStyle w:val="698E3CC727D64871B4105F741148AEDE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F5C7E325C463882770C117AE6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96FE-7EA8-4BFE-B394-404B070338B7}"/>
      </w:docPartPr>
      <w:docPartBody>
        <w:p w:rsidR="00135757" w:rsidRDefault="009842EC" w:rsidP="009842EC">
          <w:pPr>
            <w:pStyle w:val="94DF5C7E325C463882770C117AE6580E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AB2F3C2954DA7AB58C295F989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8708-E5D0-4A75-971C-4B7701FB807C}"/>
      </w:docPartPr>
      <w:docPartBody>
        <w:p w:rsidR="003154AE" w:rsidRDefault="00292322" w:rsidP="00292322">
          <w:pPr>
            <w:pStyle w:val="462AB2F3C2954DA7AB58C295F9891580"/>
          </w:pPr>
          <w:r w:rsidRPr="001804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4"/>
    <w:rsid w:val="00101B84"/>
    <w:rsid w:val="00135757"/>
    <w:rsid w:val="00240C0E"/>
    <w:rsid w:val="00284D26"/>
    <w:rsid w:val="00292322"/>
    <w:rsid w:val="003154AE"/>
    <w:rsid w:val="00356FC9"/>
    <w:rsid w:val="003A6E1B"/>
    <w:rsid w:val="00412A32"/>
    <w:rsid w:val="00457285"/>
    <w:rsid w:val="0051058C"/>
    <w:rsid w:val="00511910"/>
    <w:rsid w:val="00874046"/>
    <w:rsid w:val="009842EC"/>
    <w:rsid w:val="009D3686"/>
    <w:rsid w:val="00B87F40"/>
    <w:rsid w:val="00BD5032"/>
    <w:rsid w:val="00D92F65"/>
    <w:rsid w:val="00D97942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322"/>
    <w:rPr>
      <w:color w:val="808080"/>
    </w:rPr>
  </w:style>
  <w:style w:type="paragraph" w:customStyle="1" w:styleId="07B7CE66F3014EFF88F53E830FD285621">
    <w:name w:val="07B7CE66F3014EFF88F53E830FD285621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F346BEAABA64424AAC8B6AEE148E678F">
    <w:name w:val="F346BEAABA64424AAC8B6AEE148E678F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6B40F983AFC048EB9387FE96E71F939E">
    <w:name w:val="6B40F983AFC048EB9387FE96E71F939E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698E3CC727D64871B4105F741148AEDE">
    <w:name w:val="698E3CC727D64871B4105F741148AEDE"/>
    <w:rsid w:val="009842EC"/>
    <w:rPr>
      <w:lang w:val="en-GB" w:eastAsia="en-GB"/>
    </w:rPr>
  </w:style>
  <w:style w:type="paragraph" w:customStyle="1" w:styleId="94DF5C7E325C463882770C117AE6580E">
    <w:name w:val="94DF5C7E325C463882770C117AE6580E"/>
    <w:rsid w:val="009842EC"/>
    <w:rPr>
      <w:lang w:val="en-GB" w:eastAsia="en-GB"/>
    </w:rPr>
  </w:style>
  <w:style w:type="paragraph" w:customStyle="1" w:styleId="462AB2F3C2954DA7AB58C295F9891580">
    <w:name w:val="462AB2F3C2954DA7AB58C295F9891580"/>
    <w:rsid w:val="00292322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BC23-FCA0-4ED9-92AC-FFA754AB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Skoula, Ioanna</dc:creator>
  <cp:lastModifiedBy>Skoula, Ioanna</cp:lastModifiedBy>
  <cp:revision>3</cp:revision>
  <dcterms:created xsi:type="dcterms:W3CDTF">2023-06-06T15:32:00Z</dcterms:created>
  <dcterms:modified xsi:type="dcterms:W3CDTF">2023-06-06T15:33:00Z</dcterms:modified>
</cp:coreProperties>
</file>