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F5007" w14:textId="38FE20DE" w:rsidR="00F62026" w:rsidRPr="000D28E8" w:rsidRDefault="00F62026" w:rsidP="00F62026">
      <w:pPr>
        <w:spacing w:after="0" w:line="240" w:lineRule="auto"/>
        <w:jc w:val="center"/>
        <w:rPr>
          <w:rFonts w:cstheme="minorHAnsi"/>
          <w:b/>
          <w:bCs/>
          <w:color w:val="0067A6"/>
          <w:sz w:val="28"/>
          <w:szCs w:val="28"/>
          <w:lang w:val="en-US"/>
        </w:rPr>
      </w:pPr>
      <w:r w:rsidRPr="000D28E8">
        <w:rPr>
          <w:rFonts w:cstheme="minorHAnsi"/>
          <w:b/>
          <w:bCs/>
          <w:color w:val="0067A6"/>
          <w:sz w:val="28"/>
          <w:szCs w:val="28"/>
          <w:lang w:val="en-US"/>
        </w:rPr>
        <w:t>HEnEx PPA Platform</w:t>
      </w:r>
    </w:p>
    <w:p w14:paraId="4E769A9E" w14:textId="77777777" w:rsidR="00A505E1" w:rsidRPr="000D28E8" w:rsidRDefault="00A505E1" w:rsidP="00A505E1">
      <w:pPr>
        <w:spacing w:after="0" w:line="240" w:lineRule="auto"/>
        <w:jc w:val="center"/>
        <w:rPr>
          <w:rFonts w:cstheme="minorHAnsi"/>
          <w:b/>
          <w:bCs/>
          <w:color w:val="0067A6"/>
          <w:sz w:val="28"/>
          <w:szCs w:val="28"/>
          <w:lang w:val="en-US"/>
        </w:rPr>
      </w:pPr>
      <w:r w:rsidRPr="000D28E8">
        <w:rPr>
          <w:rFonts w:cstheme="minorHAnsi"/>
          <w:b/>
          <w:bCs/>
          <w:color w:val="0067A6"/>
          <w:sz w:val="28"/>
          <w:szCs w:val="28"/>
          <w:lang w:val="en-US"/>
        </w:rPr>
        <w:t xml:space="preserve">Candidate Membership Form </w:t>
      </w:r>
    </w:p>
    <w:p w14:paraId="28B223DC" w14:textId="77777777" w:rsidR="00A60C9C" w:rsidRPr="000D28E8" w:rsidRDefault="00A60C9C" w:rsidP="00A505E1">
      <w:pPr>
        <w:spacing w:after="120" w:line="240" w:lineRule="auto"/>
        <w:ind w:left="5760" w:firstLine="720"/>
        <w:jc w:val="center"/>
        <w:rPr>
          <w:rFonts w:cstheme="minorHAnsi"/>
          <w:bCs/>
          <w:color w:val="000000" w:themeColor="text1"/>
          <w:sz w:val="10"/>
          <w:szCs w:val="10"/>
          <w:lang w:val="en-GB"/>
        </w:rPr>
      </w:pPr>
    </w:p>
    <w:p w14:paraId="472CCD31" w14:textId="5B38AF83" w:rsidR="00A505E1" w:rsidRPr="000D28E8" w:rsidRDefault="00A505E1" w:rsidP="00A505E1">
      <w:pPr>
        <w:spacing w:after="120" w:line="240" w:lineRule="auto"/>
        <w:ind w:left="5760" w:firstLine="720"/>
        <w:jc w:val="center"/>
        <w:rPr>
          <w:rFonts w:cstheme="minorHAnsi"/>
          <w:b/>
          <w:bCs/>
          <w:color w:val="000000" w:themeColor="text1"/>
          <w:lang w:val="en-US"/>
        </w:rPr>
      </w:pPr>
      <w:r w:rsidRPr="000D28E8">
        <w:rPr>
          <w:rFonts w:cstheme="minorHAnsi"/>
          <w:bCs/>
          <w:color w:val="000000" w:themeColor="text1"/>
          <w:szCs w:val="24"/>
          <w:lang w:val="en-GB"/>
        </w:rPr>
        <w:t>Date:</w:t>
      </w:r>
      <w:r w:rsidRPr="000D28E8">
        <w:rPr>
          <w:rFonts w:cstheme="minorHAnsi"/>
          <w:b/>
          <w:bCs/>
          <w:color w:val="000000" w:themeColor="text1"/>
          <w:szCs w:val="24"/>
          <w:lang w:val="en-GB"/>
        </w:rPr>
        <w:t xml:space="preserve">  </w:t>
      </w:r>
      <w:sdt>
        <w:sdtPr>
          <w:rPr>
            <w:rFonts w:cstheme="minorHAnsi"/>
            <w:b/>
            <w:bCs/>
            <w:color w:val="000000" w:themeColor="text1"/>
            <w:szCs w:val="24"/>
            <w:lang w:val="en-GB"/>
          </w:rPr>
          <w:id w:val="-1974821601"/>
          <w:placeholder>
            <w:docPart w:val="57E4E96B378842B09D482B8A55609452"/>
          </w:placeholder>
          <w:showingPlcHdr/>
          <w:date>
            <w:dateFormat w:val="dd/MM/yyyy"/>
            <w:lid w:val="en-US"/>
            <w:storeMappedDataAs w:val="dateTime"/>
            <w:calendar w:val="gregorian"/>
          </w:date>
        </w:sdtPr>
        <w:sdtEndPr/>
        <w:sdtContent>
          <w:r w:rsidRPr="000D28E8">
            <w:rPr>
              <w:rStyle w:val="PlaceholderText"/>
              <w:rFonts w:cstheme="minorHAnsi"/>
              <w:highlight w:val="lightGray"/>
              <w:lang w:val="en-US"/>
            </w:rPr>
            <w:t>Click or tap to enter a date.</w:t>
          </w:r>
        </w:sdtContent>
      </w:sdt>
    </w:p>
    <w:p w14:paraId="403DF7B8" w14:textId="6906C18B" w:rsidR="00330647" w:rsidRPr="000D28E8" w:rsidRDefault="00D43202" w:rsidP="00D06311">
      <w:pPr>
        <w:tabs>
          <w:tab w:val="left" w:pos="7353"/>
          <w:tab w:val="right" w:pos="9639"/>
        </w:tabs>
        <w:spacing w:after="0" w:line="240" w:lineRule="auto"/>
        <w:rPr>
          <w:rFonts w:cstheme="minorHAnsi"/>
          <w:szCs w:val="24"/>
          <w:lang w:val="it-IT"/>
        </w:rPr>
      </w:pPr>
      <w:r w:rsidRPr="000D28E8">
        <w:rPr>
          <w:rFonts w:cstheme="minorHAnsi"/>
          <w:szCs w:val="24"/>
          <w:lang w:val="it-IT"/>
        </w:rPr>
        <w:t xml:space="preserve"> </w:t>
      </w:r>
      <w:r w:rsidR="00D06311" w:rsidRPr="000D28E8">
        <w:rPr>
          <w:rFonts w:cstheme="minorHAnsi"/>
          <w:szCs w:val="24"/>
          <w:lang w:val="it-IT"/>
        </w:rPr>
        <w:t xml:space="preserve"> </w:t>
      </w:r>
      <w:r w:rsidR="00330647" w:rsidRPr="000D28E8">
        <w:rPr>
          <w:rFonts w:cstheme="minorHAnsi"/>
          <w:szCs w:val="24"/>
          <w:lang w:val="it-IT"/>
        </w:rPr>
        <w:t xml:space="preserve">To: </w:t>
      </w:r>
      <w:r w:rsidR="00330647" w:rsidRPr="000D28E8">
        <w:rPr>
          <w:rFonts w:cstheme="minorHAnsi"/>
          <w:b/>
          <w:szCs w:val="24"/>
          <w:lang w:val="it-IT"/>
        </w:rPr>
        <w:t xml:space="preserve">EnEx </w:t>
      </w:r>
      <w:r w:rsidR="00E4642A" w:rsidRPr="000D28E8">
        <w:rPr>
          <w:rFonts w:cstheme="minorHAnsi"/>
          <w:b/>
          <w:szCs w:val="24"/>
          <w:lang w:val="it-IT"/>
        </w:rPr>
        <w:t xml:space="preserve">Admission </w:t>
      </w:r>
      <w:r w:rsidR="00D511B5" w:rsidRPr="000D28E8">
        <w:rPr>
          <w:rFonts w:cstheme="minorHAnsi"/>
          <w:b/>
          <w:szCs w:val="24"/>
          <w:lang w:val="it-IT"/>
        </w:rPr>
        <w:t>Service</w:t>
      </w:r>
      <w:r w:rsidR="00330647" w:rsidRPr="000D28E8">
        <w:rPr>
          <w:rFonts w:cstheme="minorHAnsi"/>
          <w:b/>
          <w:szCs w:val="24"/>
          <w:lang w:val="it-IT"/>
        </w:rPr>
        <w:tab/>
      </w:r>
    </w:p>
    <w:p w14:paraId="24552B5B" w14:textId="4A8D13F2" w:rsidR="00330647" w:rsidRPr="000D28E8" w:rsidRDefault="00D06311" w:rsidP="00D06311">
      <w:pPr>
        <w:pStyle w:val="BodyText"/>
        <w:tabs>
          <w:tab w:val="left" w:pos="284"/>
        </w:tabs>
        <w:jc w:val="left"/>
        <w:rPr>
          <w:rFonts w:asciiTheme="minorHAnsi" w:hAnsiTheme="minorHAnsi" w:cstheme="minorHAnsi"/>
          <w:sz w:val="22"/>
          <w:szCs w:val="24"/>
          <w:lang w:val="it-IT"/>
        </w:rPr>
      </w:pPr>
      <w:r w:rsidRPr="000D28E8">
        <w:rPr>
          <w:rFonts w:asciiTheme="minorHAnsi" w:hAnsiTheme="minorHAnsi" w:cstheme="minorHAnsi"/>
          <w:sz w:val="22"/>
          <w:szCs w:val="24"/>
          <w:lang w:val="it-IT"/>
        </w:rPr>
        <w:t xml:space="preserve">  </w:t>
      </w:r>
      <w:r w:rsidR="00330647" w:rsidRPr="000D28E8">
        <w:rPr>
          <w:rFonts w:asciiTheme="minorHAnsi" w:hAnsiTheme="minorHAnsi" w:cstheme="minorHAnsi"/>
          <w:sz w:val="22"/>
          <w:szCs w:val="24"/>
          <w:lang w:val="it-IT"/>
        </w:rPr>
        <w:t>110, Athinon Ave. 104 42 Athens, Greece</w:t>
      </w:r>
    </w:p>
    <w:p w14:paraId="5D082CEB" w14:textId="48392480" w:rsidR="00330647" w:rsidRPr="002212CF" w:rsidRDefault="00D06311" w:rsidP="00D06311">
      <w:pPr>
        <w:pStyle w:val="BodyText"/>
        <w:tabs>
          <w:tab w:val="left" w:pos="284"/>
        </w:tabs>
        <w:jc w:val="left"/>
        <w:rPr>
          <w:rFonts w:asciiTheme="minorHAnsi" w:hAnsiTheme="minorHAnsi" w:cstheme="minorHAnsi"/>
          <w:sz w:val="22"/>
          <w:szCs w:val="24"/>
          <w:lang w:val="pt-PT"/>
        </w:rPr>
      </w:pPr>
      <w:r w:rsidRPr="000D28E8">
        <w:rPr>
          <w:rFonts w:asciiTheme="minorHAnsi" w:hAnsiTheme="minorHAnsi" w:cstheme="minorHAnsi"/>
          <w:b/>
          <w:sz w:val="22"/>
          <w:szCs w:val="24"/>
          <w:lang w:val="it-IT"/>
        </w:rPr>
        <w:t xml:space="preserve">  </w:t>
      </w:r>
      <w:r w:rsidR="00330647" w:rsidRPr="000D28E8">
        <w:rPr>
          <w:rFonts w:asciiTheme="minorHAnsi" w:hAnsiTheme="minorHAnsi" w:cstheme="minorHAnsi"/>
          <w:sz w:val="22"/>
          <w:szCs w:val="24"/>
          <w:lang w:val="it-IT"/>
        </w:rPr>
        <w:t xml:space="preserve">Tel: </w:t>
      </w:r>
      <w:r w:rsidR="009C5600" w:rsidRPr="000D28E8">
        <w:rPr>
          <w:rFonts w:asciiTheme="minorHAnsi" w:hAnsiTheme="minorHAnsi" w:cstheme="minorHAnsi"/>
          <w:sz w:val="22"/>
          <w:szCs w:val="24"/>
          <w:lang w:val="it-IT"/>
        </w:rPr>
        <w:t xml:space="preserve">(+30) 210 33 66 </w:t>
      </w:r>
      <w:r w:rsidR="006C7D15" w:rsidRPr="002212CF">
        <w:rPr>
          <w:rFonts w:asciiTheme="minorHAnsi" w:hAnsiTheme="minorHAnsi" w:cstheme="minorHAnsi"/>
          <w:sz w:val="22"/>
          <w:szCs w:val="24"/>
          <w:lang w:val="pt-PT"/>
        </w:rPr>
        <w:t>548</w:t>
      </w:r>
      <w:r w:rsidR="00D225A7" w:rsidRPr="000D28E8">
        <w:rPr>
          <w:rFonts w:asciiTheme="minorHAnsi" w:hAnsiTheme="minorHAnsi" w:cstheme="minorHAnsi"/>
          <w:sz w:val="22"/>
          <w:szCs w:val="24"/>
          <w:lang w:val="it-IT"/>
        </w:rPr>
        <w:t xml:space="preserve"> </w:t>
      </w:r>
    </w:p>
    <w:p w14:paraId="68176B80" w14:textId="1C466690" w:rsidR="003C552D" w:rsidRPr="002212CF" w:rsidRDefault="00D06311" w:rsidP="001979BB">
      <w:pPr>
        <w:pStyle w:val="BodyText"/>
        <w:tabs>
          <w:tab w:val="left" w:pos="284"/>
        </w:tabs>
        <w:jc w:val="left"/>
        <w:rPr>
          <w:rFonts w:asciiTheme="minorHAnsi" w:hAnsiTheme="minorHAnsi" w:cstheme="minorHAnsi"/>
          <w:sz w:val="22"/>
          <w:szCs w:val="24"/>
          <w:lang w:val="pt-PT"/>
        </w:rPr>
      </w:pPr>
      <w:r w:rsidRPr="000D28E8">
        <w:rPr>
          <w:rFonts w:asciiTheme="minorHAnsi" w:hAnsiTheme="minorHAnsi" w:cstheme="minorHAnsi"/>
          <w:sz w:val="22"/>
          <w:szCs w:val="24"/>
          <w:lang w:val="it-IT"/>
        </w:rPr>
        <w:t xml:space="preserve">  </w:t>
      </w:r>
      <w:r w:rsidR="00330647" w:rsidRPr="000D28E8">
        <w:rPr>
          <w:rFonts w:asciiTheme="minorHAnsi" w:hAnsiTheme="minorHAnsi" w:cstheme="minorHAnsi"/>
          <w:sz w:val="22"/>
          <w:szCs w:val="24"/>
          <w:lang w:val="it-IT"/>
        </w:rPr>
        <w:t xml:space="preserve">E-mail: </w:t>
      </w:r>
      <w:r w:rsidR="005C5E1F">
        <w:fldChar w:fldCharType="begin"/>
      </w:r>
      <w:r w:rsidR="005C5E1F" w:rsidRPr="002212CF">
        <w:rPr>
          <w:lang w:val="pt-PT"/>
        </w:rPr>
        <w:instrText>HYPERLINK "mailto:admission@enexgroup.gr"</w:instrText>
      </w:r>
      <w:r w:rsidR="005C5E1F">
        <w:fldChar w:fldCharType="separate"/>
      </w:r>
      <w:r w:rsidR="005C5E1F" w:rsidRPr="002212CF">
        <w:rPr>
          <w:rStyle w:val="Hyperlink"/>
          <w:rFonts w:asciiTheme="minorHAnsi" w:hAnsiTheme="minorHAnsi" w:cstheme="minorHAnsi"/>
          <w:sz w:val="22"/>
          <w:szCs w:val="24"/>
          <w:lang w:val="pt-PT"/>
        </w:rPr>
        <w:t>admission@enexgroup.gr</w:t>
      </w:r>
      <w:r w:rsidR="005C5E1F">
        <w:fldChar w:fldCharType="end"/>
      </w:r>
      <w:r w:rsidR="00330647" w:rsidRPr="002212CF">
        <w:rPr>
          <w:rFonts w:asciiTheme="minorHAnsi" w:hAnsiTheme="minorHAnsi" w:cstheme="minorHAnsi"/>
          <w:sz w:val="22"/>
          <w:szCs w:val="24"/>
          <w:lang w:val="pt-PT"/>
        </w:rPr>
        <w:t xml:space="preserve"> </w:t>
      </w:r>
    </w:p>
    <w:p w14:paraId="604EB05A" w14:textId="77777777" w:rsidR="00CD55E2" w:rsidRPr="002212CF" w:rsidRDefault="00CD55E2" w:rsidP="001979BB">
      <w:pPr>
        <w:pStyle w:val="BodyText"/>
        <w:tabs>
          <w:tab w:val="left" w:pos="284"/>
        </w:tabs>
        <w:jc w:val="left"/>
        <w:rPr>
          <w:rFonts w:asciiTheme="minorHAnsi" w:hAnsiTheme="minorHAnsi" w:cstheme="minorHAnsi"/>
          <w:sz w:val="18"/>
          <w:lang w:val="pt-PT"/>
        </w:rPr>
      </w:pPr>
    </w:p>
    <w:p w14:paraId="579EF2ED" w14:textId="77777777" w:rsidR="000D28E8" w:rsidRPr="002212CF" w:rsidRDefault="000D28E8" w:rsidP="00A60C9C">
      <w:pPr>
        <w:spacing w:after="120"/>
        <w:ind w:right="99"/>
        <w:jc w:val="both"/>
        <w:rPr>
          <w:rFonts w:cstheme="minorHAnsi"/>
          <w:color w:val="000000" w:themeColor="text1"/>
          <w:sz w:val="20"/>
          <w:szCs w:val="20"/>
          <w:lang w:val="pt-PT"/>
        </w:rPr>
      </w:pPr>
    </w:p>
    <w:p w14:paraId="42F6F457" w14:textId="4BEF9154" w:rsidR="00CD55E2" w:rsidRPr="00EA5E34" w:rsidRDefault="00CD55E2" w:rsidP="00A60C9C">
      <w:pPr>
        <w:spacing w:after="120"/>
        <w:ind w:right="99"/>
        <w:jc w:val="both"/>
        <w:rPr>
          <w:rFonts w:cstheme="minorHAnsi"/>
          <w:color w:val="000000" w:themeColor="text1"/>
          <w:sz w:val="20"/>
          <w:szCs w:val="20"/>
          <w:lang w:val="en-US"/>
        </w:rPr>
      </w:pPr>
      <w:r w:rsidRPr="000D28E8">
        <w:rPr>
          <w:rFonts w:cstheme="minorHAnsi"/>
          <w:color w:val="000000" w:themeColor="text1"/>
          <w:sz w:val="20"/>
          <w:szCs w:val="20"/>
          <w:lang w:val="en-GB"/>
        </w:rPr>
        <w:t xml:space="preserve">The </w:t>
      </w:r>
      <w:r w:rsidR="00683505" w:rsidRPr="000D28E8">
        <w:rPr>
          <w:rFonts w:cstheme="minorHAnsi"/>
          <w:color w:val="000000" w:themeColor="text1"/>
          <w:sz w:val="20"/>
          <w:szCs w:val="20"/>
          <w:lang w:val="en-GB"/>
        </w:rPr>
        <w:t>person un</w:t>
      </w:r>
      <w:r w:rsidRPr="000D28E8">
        <w:rPr>
          <w:rFonts w:cstheme="minorHAnsi"/>
          <w:color w:val="000000" w:themeColor="text1"/>
          <w:sz w:val="20"/>
          <w:szCs w:val="20"/>
          <w:lang w:val="en-GB"/>
        </w:rPr>
        <w:t xml:space="preserve">der </w:t>
      </w:r>
      <w:r w:rsidR="00683505" w:rsidRPr="000D28E8">
        <w:rPr>
          <w:rFonts w:cstheme="minorHAnsi"/>
          <w:color w:val="000000" w:themeColor="text1"/>
          <w:sz w:val="20"/>
          <w:szCs w:val="20"/>
          <w:lang w:val="en-GB"/>
        </w:rPr>
        <w:t>the</w:t>
      </w:r>
      <w:r w:rsidRPr="000D28E8">
        <w:rPr>
          <w:rFonts w:cstheme="minorHAnsi"/>
          <w:color w:val="000000" w:themeColor="text1"/>
          <w:sz w:val="20"/>
          <w:szCs w:val="20"/>
          <w:lang w:val="en-GB"/>
        </w:rPr>
        <w:t xml:space="preserve"> details declared in General Info</w:t>
      </w:r>
      <w:r w:rsidR="008A52A5" w:rsidRPr="000D28E8">
        <w:rPr>
          <w:rFonts w:cstheme="minorHAnsi"/>
          <w:color w:val="000000" w:themeColor="text1"/>
          <w:sz w:val="20"/>
          <w:szCs w:val="20"/>
          <w:lang w:val="en-GB"/>
        </w:rPr>
        <w:t xml:space="preserve"> (hereinafter </w:t>
      </w:r>
      <w:r w:rsidR="00DD1EEF" w:rsidRPr="000D28E8">
        <w:rPr>
          <w:rFonts w:cstheme="minorHAnsi"/>
          <w:color w:val="000000" w:themeColor="text1"/>
          <w:sz w:val="20"/>
          <w:szCs w:val="20"/>
          <w:lang w:val="en-GB"/>
        </w:rPr>
        <w:t>the "</w:t>
      </w:r>
      <w:r w:rsidR="008A52A5" w:rsidRPr="000D28E8">
        <w:rPr>
          <w:rFonts w:cstheme="minorHAnsi"/>
          <w:color w:val="000000" w:themeColor="text1"/>
          <w:sz w:val="20"/>
          <w:szCs w:val="20"/>
          <w:lang w:val="en-GB"/>
        </w:rPr>
        <w:t>Applicant</w:t>
      </w:r>
      <w:r w:rsidR="00DD1EEF" w:rsidRPr="000D28E8">
        <w:rPr>
          <w:rFonts w:cstheme="minorHAnsi"/>
          <w:color w:val="000000" w:themeColor="text1"/>
          <w:sz w:val="20"/>
          <w:szCs w:val="20"/>
          <w:lang w:val="en-GB"/>
        </w:rPr>
        <w:t>"</w:t>
      </w:r>
      <w:r w:rsidR="008A52A5" w:rsidRPr="000D28E8">
        <w:rPr>
          <w:rFonts w:cstheme="minorHAnsi"/>
          <w:color w:val="000000" w:themeColor="text1"/>
          <w:sz w:val="20"/>
          <w:szCs w:val="20"/>
          <w:lang w:val="en-GB"/>
        </w:rPr>
        <w:t xml:space="preserve">) </w:t>
      </w:r>
      <w:r w:rsidRPr="000D28E8">
        <w:rPr>
          <w:rFonts w:cstheme="minorHAnsi"/>
          <w:color w:val="000000" w:themeColor="text1"/>
          <w:sz w:val="20"/>
          <w:szCs w:val="20"/>
          <w:lang w:val="en-GB"/>
        </w:rPr>
        <w:t>below hereby applies for</w:t>
      </w:r>
      <w:r w:rsidRPr="000D28E8">
        <w:rPr>
          <w:rFonts w:cstheme="minorHAnsi"/>
          <w:b/>
          <w:bCs/>
          <w:color w:val="000000" w:themeColor="text1"/>
          <w:sz w:val="20"/>
          <w:szCs w:val="20"/>
          <w:lang w:val="en-GB"/>
        </w:rPr>
        <w:t xml:space="preserve"> </w:t>
      </w:r>
      <w:r w:rsidR="0063038F" w:rsidRPr="000D28E8">
        <w:rPr>
          <w:rFonts w:cstheme="minorHAnsi"/>
          <w:color w:val="000000" w:themeColor="text1"/>
          <w:sz w:val="20"/>
          <w:szCs w:val="20"/>
          <w:lang w:val="en-GB"/>
        </w:rPr>
        <w:t xml:space="preserve">acquiring the </w:t>
      </w:r>
      <w:r w:rsidRPr="000D28E8">
        <w:rPr>
          <w:rFonts w:cstheme="minorHAnsi"/>
          <w:color w:val="000000" w:themeColor="text1"/>
          <w:sz w:val="20"/>
          <w:szCs w:val="20"/>
          <w:lang w:val="en-GB"/>
        </w:rPr>
        <w:t>Participant</w:t>
      </w:r>
      <w:r w:rsidR="0063038F" w:rsidRPr="000D28E8">
        <w:rPr>
          <w:rFonts w:cstheme="minorHAnsi"/>
          <w:color w:val="000000" w:themeColor="text1"/>
          <w:sz w:val="20"/>
          <w:szCs w:val="20"/>
          <w:lang w:val="en-GB"/>
        </w:rPr>
        <w:t xml:space="preserve">’s </w:t>
      </w:r>
      <w:r w:rsidR="00EA5E34">
        <w:rPr>
          <w:rFonts w:cstheme="minorHAnsi"/>
          <w:color w:val="000000" w:themeColor="text1"/>
          <w:sz w:val="20"/>
          <w:szCs w:val="20"/>
          <w:lang w:val="en-GB"/>
        </w:rPr>
        <w:t>status</w:t>
      </w:r>
      <w:r w:rsidRPr="000D28E8">
        <w:rPr>
          <w:rFonts w:cstheme="minorHAnsi"/>
          <w:color w:val="000000" w:themeColor="text1"/>
          <w:sz w:val="20"/>
          <w:szCs w:val="20"/>
          <w:lang w:val="en-GB"/>
        </w:rPr>
        <w:t xml:space="preserve"> in</w:t>
      </w:r>
      <w:r w:rsidR="00DD1EEF" w:rsidRPr="000D28E8">
        <w:rPr>
          <w:rFonts w:cstheme="minorHAnsi"/>
          <w:color w:val="000000" w:themeColor="text1"/>
          <w:sz w:val="20"/>
          <w:szCs w:val="20"/>
          <w:lang w:val="en-GB"/>
        </w:rPr>
        <w:t xml:space="preserve"> </w:t>
      </w:r>
      <w:r w:rsidR="00EA5E34">
        <w:rPr>
          <w:rFonts w:cstheme="minorHAnsi"/>
          <w:color w:val="000000" w:themeColor="text1"/>
          <w:sz w:val="20"/>
          <w:szCs w:val="20"/>
          <w:lang w:val="en-GB"/>
        </w:rPr>
        <w:t>the</w:t>
      </w:r>
      <w:r w:rsidRPr="000D28E8">
        <w:rPr>
          <w:rFonts w:cstheme="minorHAnsi"/>
          <w:color w:val="000000" w:themeColor="text1"/>
          <w:sz w:val="20"/>
          <w:szCs w:val="20"/>
          <w:lang w:val="en-GB"/>
        </w:rPr>
        <w:t xml:space="preserve"> </w:t>
      </w:r>
      <w:r w:rsidR="001D528A">
        <w:rPr>
          <w:rFonts w:cstheme="minorHAnsi"/>
          <w:color w:val="000000" w:themeColor="text1"/>
          <w:sz w:val="20"/>
          <w:szCs w:val="20"/>
          <w:lang w:val="en-GB"/>
        </w:rPr>
        <w:t xml:space="preserve">HEnEx </w:t>
      </w:r>
      <w:r w:rsidRPr="000D28E8">
        <w:rPr>
          <w:rFonts w:cstheme="minorHAnsi"/>
          <w:color w:val="000000" w:themeColor="text1"/>
          <w:sz w:val="20"/>
          <w:szCs w:val="20"/>
          <w:lang w:val="en-GB"/>
        </w:rPr>
        <w:t>PPA Platform</w:t>
      </w:r>
      <w:r w:rsidR="00EA5E34">
        <w:rPr>
          <w:rFonts w:cstheme="minorHAnsi"/>
          <w:color w:val="000000" w:themeColor="text1"/>
          <w:sz w:val="20"/>
          <w:szCs w:val="20"/>
          <w:lang w:val="en-GB"/>
        </w:rPr>
        <w:t xml:space="preserve">, in accordance with </w:t>
      </w:r>
      <w:r w:rsidR="00EA5E34" w:rsidRPr="00EA5E34">
        <w:rPr>
          <w:rFonts w:cstheme="minorHAnsi"/>
          <w:color w:val="000000" w:themeColor="text1"/>
          <w:sz w:val="20"/>
          <w:szCs w:val="20"/>
          <w:lang w:val="en-GB"/>
        </w:rPr>
        <w:t>provisions of the Rulebook for the operation of the RES power purchase agreement (RES-PPA) Platform (hereinafter the "Rulebook")</w:t>
      </w:r>
      <w:r w:rsidR="00EA5E34">
        <w:rPr>
          <w:rFonts w:cstheme="minorHAnsi"/>
          <w:color w:val="000000" w:themeColor="text1"/>
          <w:sz w:val="20"/>
          <w:szCs w:val="20"/>
          <w:lang w:val="en-GB"/>
        </w:rPr>
        <w:t>.</w:t>
      </w:r>
    </w:p>
    <w:tbl>
      <w:tblPr>
        <w:tblW w:w="9639"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90"/>
        <w:gridCol w:w="2311"/>
        <w:gridCol w:w="839"/>
        <w:gridCol w:w="90"/>
        <w:gridCol w:w="900"/>
        <w:gridCol w:w="720"/>
        <w:gridCol w:w="2889"/>
      </w:tblGrid>
      <w:tr w:rsidR="00CD55E2" w:rsidRPr="000D28E8" w14:paraId="6726CD6E" w14:textId="77777777" w:rsidTr="00252D42">
        <w:trPr>
          <w:trHeight w:val="20"/>
        </w:trPr>
        <w:tc>
          <w:tcPr>
            <w:tcW w:w="9639" w:type="dxa"/>
            <w:gridSpan w:val="7"/>
            <w:tcBorders>
              <w:top w:val="nil"/>
              <w:bottom w:val="single" w:sz="4" w:space="0" w:color="1F497D"/>
            </w:tcBorders>
            <w:shd w:val="clear" w:color="auto" w:fill="auto"/>
            <w:vAlign w:val="center"/>
          </w:tcPr>
          <w:p w14:paraId="75E55BEE" w14:textId="77777777" w:rsidR="004D1BCC" w:rsidRPr="000D28E8" w:rsidRDefault="004D1BCC" w:rsidP="004D1BCC">
            <w:pPr>
              <w:pStyle w:val="ListParagraph"/>
              <w:tabs>
                <w:tab w:val="right" w:pos="9347"/>
              </w:tabs>
              <w:rPr>
                <w:rFonts w:asciiTheme="minorHAnsi" w:hAnsiTheme="minorHAnsi" w:cstheme="minorHAnsi"/>
                <w:b/>
                <w:color w:val="0067A6"/>
                <w:sz w:val="22"/>
                <w:szCs w:val="22"/>
                <w:u w:val="dotted"/>
                <w:lang w:val="en-GB"/>
              </w:rPr>
            </w:pPr>
          </w:p>
          <w:p w14:paraId="2566786E" w14:textId="107865C8" w:rsidR="00CD55E2" w:rsidRPr="000D28E8" w:rsidRDefault="00CD55E2" w:rsidP="004D1BCC">
            <w:pPr>
              <w:pStyle w:val="ListParagraph"/>
              <w:numPr>
                <w:ilvl w:val="0"/>
                <w:numId w:val="26"/>
              </w:numPr>
              <w:tabs>
                <w:tab w:val="right" w:pos="9347"/>
              </w:tabs>
              <w:rPr>
                <w:rFonts w:asciiTheme="minorHAnsi" w:hAnsiTheme="minorHAnsi" w:cstheme="minorHAnsi"/>
                <w:b/>
                <w:color w:val="0067A6"/>
                <w:sz w:val="22"/>
                <w:szCs w:val="22"/>
                <w:u w:val="dotted"/>
                <w:lang w:val="en-GB"/>
              </w:rPr>
            </w:pPr>
            <w:r w:rsidRPr="000D28E8">
              <w:rPr>
                <w:rFonts w:asciiTheme="minorHAnsi" w:eastAsiaTheme="minorHAnsi" w:hAnsiTheme="minorHAnsi" w:cstheme="minorHAnsi"/>
                <w:b/>
                <w:color w:val="0067A6"/>
                <w:sz w:val="22"/>
                <w:szCs w:val="22"/>
                <w:lang w:val="el-GR"/>
              </w:rPr>
              <w:t>General Info</w:t>
            </w:r>
          </w:p>
        </w:tc>
      </w:tr>
      <w:tr w:rsidR="00CD55E2" w:rsidRPr="002212CF" w14:paraId="297E7EA8" w14:textId="77777777" w:rsidTr="00492D06">
        <w:trPr>
          <w:trHeight w:val="20"/>
        </w:trPr>
        <w:tc>
          <w:tcPr>
            <w:tcW w:w="1890" w:type="dxa"/>
            <w:tcBorders>
              <w:top w:val="single" w:sz="4" w:space="0" w:color="1F497D"/>
              <w:left w:val="nil"/>
              <w:bottom w:val="single" w:sz="4" w:space="0" w:color="auto"/>
              <w:right w:val="nil"/>
            </w:tcBorders>
            <w:vAlign w:val="center"/>
          </w:tcPr>
          <w:p w14:paraId="6715EB10" w14:textId="3F528205" w:rsidR="00CD55E2" w:rsidRPr="000D28E8" w:rsidRDefault="00CD55E2" w:rsidP="009D1ED3">
            <w:pPr>
              <w:tabs>
                <w:tab w:val="right" w:pos="9633"/>
              </w:tabs>
              <w:spacing w:before="120" w:after="120" w:line="240" w:lineRule="auto"/>
              <w:rPr>
                <w:rFonts w:cstheme="minorHAnsi"/>
                <w:iCs/>
                <w:sz w:val="18"/>
                <w:szCs w:val="18"/>
                <w:lang w:val="en-US"/>
              </w:rPr>
            </w:pPr>
            <w:r w:rsidRPr="000D28E8">
              <w:rPr>
                <w:rFonts w:cstheme="minorHAnsi"/>
                <w:iCs/>
                <w:sz w:val="18"/>
                <w:szCs w:val="18"/>
                <w:lang w:val="en-GB"/>
              </w:rPr>
              <w:t>Name</w:t>
            </w:r>
            <w:r w:rsidRPr="000D28E8">
              <w:rPr>
                <w:rFonts w:cstheme="minorHAnsi"/>
                <w:iCs/>
                <w:sz w:val="18"/>
                <w:szCs w:val="18"/>
                <w:lang w:val="en-US"/>
              </w:rPr>
              <w:t xml:space="preserve">: </w:t>
            </w:r>
          </w:p>
        </w:tc>
        <w:bookmarkStart w:id="0" w:name="Text43"/>
        <w:tc>
          <w:tcPr>
            <w:tcW w:w="7749" w:type="dxa"/>
            <w:gridSpan w:val="6"/>
            <w:tcBorders>
              <w:top w:val="single" w:sz="4" w:space="0" w:color="1F497D"/>
              <w:left w:val="nil"/>
              <w:bottom w:val="single" w:sz="4" w:space="0" w:color="1F497D"/>
              <w:right w:val="nil"/>
            </w:tcBorders>
            <w:vAlign w:val="center"/>
          </w:tcPr>
          <w:p w14:paraId="4EE7B102" w14:textId="3BA43CAC"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bookmarkEnd w:id="0"/>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r w:rsidRPr="000D28E8">
              <w:rPr>
                <w:rFonts w:cstheme="minorHAnsi"/>
                <w:b/>
                <w:bCs/>
                <w:sz w:val="18"/>
                <w:szCs w:val="18"/>
                <w:u w:val="dotted"/>
                <w:lang w:val="en-US"/>
              </w:rPr>
              <w:t xml:space="preserve">  </w:t>
            </w:r>
            <w:r w:rsidRPr="000D28E8">
              <w:rPr>
                <w:rFonts w:cstheme="minorHAnsi"/>
                <w:i/>
                <w:iCs/>
                <w:color w:val="000000" w:themeColor="text1"/>
                <w:sz w:val="18"/>
                <w:szCs w:val="18"/>
                <w:lang w:val="en-GB"/>
              </w:rPr>
              <w:t>(full trade name and distinctive title</w:t>
            </w:r>
            <w:r w:rsidR="0063038F" w:rsidRPr="000D28E8">
              <w:rPr>
                <w:rFonts w:cstheme="minorHAnsi"/>
                <w:i/>
                <w:iCs/>
                <w:color w:val="000000" w:themeColor="text1"/>
                <w:sz w:val="18"/>
                <w:szCs w:val="18"/>
                <w:lang w:val="en-GB"/>
              </w:rPr>
              <w:t xml:space="preserve"> if </w:t>
            </w:r>
            <w:r w:rsidR="003C5752" w:rsidRPr="000D28E8">
              <w:rPr>
                <w:rFonts w:cstheme="minorHAnsi"/>
                <w:i/>
                <w:iCs/>
                <w:color w:val="000000" w:themeColor="text1"/>
                <w:sz w:val="18"/>
                <w:szCs w:val="18"/>
                <w:lang w:val="en-GB"/>
              </w:rPr>
              <w:t>c</w:t>
            </w:r>
            <w:r w:rsidR="0063038F" w:rsidRPr="000D28E8">
              <w:rPr>
                <w:rFonts w:cstheme="minorHAnsi"/>
                <w:i/>
                <w:iCs/>
                <w:color w:val="000000" w:themeColor="text1"/>
                <w:sz w:val="18"/>
                <w:szCs w:val="18"/>
                <w:lang w:val="en-GB"/>
              </w:rPr>
              <w:t>ompany</w:t>
            </w:r>
            <w:r w:rsidRPr="000D28E8">
              <w:rPr>
                <w:rFonts w:cstheme="minorHAnsi"/>
                <w:i/>
                <w:iCs/>
                <w:color w:val="000000" w:themeColor="text1"/>
                <w:sz w:val="18"/>
                <w:szCs w:val="18"/>
                <w:lang w:val="en-GB"/>
              </w:rPr>
              <w:t>)</w:t>
            </w:r>
          </w:p>
        </w:tc>
      </w:tr>
      <w:tr w:rsidR="00CD55E2" w:rsidRPr="000D28E8" w14:paraId="64902384" w14:textId="77777777" w:rsidTr="00492D06">
        <w:trPr>
          <w:trHeight w:val="20"/>
        </w:trPr>
        <w:tc>
          <w:tcPr>
            <w:tcW w:w="1890" w:type="dxa"/>
            <w:tcBorders>
              <w:top w:val="single" w:sz="4" w:space="0" w:color="1F497D"/>
              <w:left w:val="nil"/>
              <w:bottom w:val="single" w:sz="4" w:space="0" w:color="auto"/>
              <w:right w:val="nil"/>
            </w:tcBorders>
            <w:vAlign w:val="center"/>
          </w:tcPr>
          <w:p w14:paraId="74CDC034" w14:textId="77777777" w:rsidR="00CD55E2" w:rsidRPr="000D28E8" w:rsidRDefault="00CD55E2" w:rsidP="009D1ED3">
            <w:pPr>
              <w:tabs>
                <w:tab w:val="right" w:pos="9633"/>
              </w:tabs>
              <w:spacing w:before="120" w:after="120" w:line="240" w:lineRule="auto"/>
              <w:rPr>
                <w:rFonts w:cstheme="minorHAnsi"/>
                <w:iCs/>
                <w:sz w:val="18"/>
                <w:szCs w:val="18"/>
              </w:rPr>
            </w:pPr>
            <w:r w:rsidRPr="000D28E8">
              <w:rPr>
                <w:rFonts w:cstheme="minorHAnsi"/>
                <w:iCs/>
                <w:sz w:val="18"/>
                <w:szCs w:val="18"/>
                <w:lang w:val="en-GB"/>
              </w:rPr>
              <w:t>Address</w:t>
            </w:r>
            <w:r w:rsidRPr="000D28E8">
              <w:rPr>
                <w:rFonts w:cstheme="minorHAnsi"/>
                <w:iCs/>
                <w:sz w:val="18"/>
                <w:szCs w:val="18"/>
              </w:rPr>
              <w:t>:</w:t>
            </w:r>
          </w:p>
        </w:tc>
        <w:tc>
          <w:tcPr>
            <w:tcW w:w="7749" w:type="dxa"/>
            <w:gridSpan w:val="6"/>
            <w:tcBorders>
              <w:top w:val="single" w:sz="4" w:space="0" w:color="1F497D"/>
              <w:left w:val="nil"/>
              <w:bottom w:val="single" w:sz="4" w:space="0" w:color="1F497D"/>
              <w:right w:val="nil"/>
            </w:tcBorders>
            <w:vAlign w:val="center"/>
          </w:tcPr>
          <w:p w14:paraId="14538E8B" w14:textId="26B8656F"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r>
      <w:tr w:rsidR="00CD55E2" w:rsidRPr="000D28E8" w14:paraId="5297E79A" w14:textId="77777777" w:rsidTr="00492D06">
        <w:trPr>
          <w:trHeight w:val="20"/>
        </w:trPr>
        <w:tc>
          <w:tcPr>
            <w:tcW w:w="1890" w:type="dxa"/>
            <w:tcBorders>
              <w:top w:val="single" w:sz="4" w:space="0" w:color="1F497D"/>
              <w:left w:val="nil"/>
              <w:bottom w:val="single" w:sz="4" w:space="0" w:color="auto"/>
              <w:right w:val="nil"/>
            </w:tcBorders>
            <w:vAlign w:val="center"/>
          </w:tcPr>
          <w:p w14:paraId="08AF6190" w14:textId="77777777" w:rsidR="00CD55E2" w:rsidRPr="000D28E8" w:rsidRDefault="00CD55E2" w:rsidP="009D1ED3">
            <w:pPr>
              <w:tabs>
                <w:tab w:val="right" w:pos="9633"/>
              </w:tabs>
              <w:spacing w:before="120" w:after="120" w:line="240" w:lineRule="auto"/>
              <w:rPr>
                <w:rFonts w:cstheme="minorHAnsi"/>
                <w:iCs/>
                <w:sz w:val="18"/>
                <w:szCs w:val="18"/>
              </w:rPr>
            </w:pPr>
            <w:r w:rsidRPr="000D28E8">
              <w:rPr>
                <w:rFonts w:cstheme="minorHAnsi"/>
                <w:iCs/>
                <w:sz w:val="18"/>
                <w:szCs w:val="18"/>
                <w:lang w:val="en-GB"/>
              </w:rPr>
              <w:t>Postal Code</w:t>
            </w:r>
            <w:r w:rsidRPr="000D28E8">
              <w:rPr>
                <w:rFonts w:cstheme="minorHAnsi"/>
                <w:iCs/>
                <w:sz w:val="18"/>
                <w:szCs w:val="18"/>
              </w:rPr>
              <w:t>:</w:t>
            </w:r>
          </w:p>
        </w:tc>
        <w:tc>
          <w:tcPr>
            <w:tcW w:w="3150" w:type="dxa"/>
            <w:gridSpan w:val="2"/>
            <w:tcBorders>
              <w:top w:val="single" w:sz="4" w:space="0" w:color="1F497D"/>
              <w:left w:val="nil"/>
              <w:bottom w:val="single" w:sz="4" w:space="0" w:color="1F497D"/>
              <w:right w:val="nil"/>
            </w:tcBorders>
            <w:vAlign w:val="center"/>
          </w:tcPr>
          <w:p w14:paraId="4B3E8649" w14:textId="0B1809BA"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c>
          <w:tcPr>
            <w:tcW w:w="1710" w:type="dxa"/>
            <w:gridSpan w:val="3"/>
            <w:tcBorders>
              <w:top w:val="single" w:sz="4" w:space="0" w:color="1F497D"/>
              <w:left w:val="nil"/>
              <w:bottom w:val="single" w:sz="4" w:space="0" w:color="1F497D"/>
              <w:right w:val="nil"/>
            </w:tcBorders>
            <w:vAlign w:val="center"/>
          </w:tcPr>
          <w:p w14:paraId="38B28878" w14:textId="77777777" w:rsidR="00CD55E2" w:rsidRPr="000D28E8" w:rsidRDefault="00CD55E2" w:rsidP="009D1ED3">
            <w:pPr>
              <w:tabs>
                <w:tab w:val="right" w:pos="9633"/>
              </w:tabs>
              <w:spacing w:before="120" w:after="120" w:line="240" w:lineRule="auto"/>
              <w:rPr>
                <w:rFonts w:cstheme="minorHAnsi"/>
                <w:bCs/>
                <w:sz w:val="18"/>
                <w:szCs w:val="18"/>
              </w:rPr>
            </w:pPr>
            <w:r w:rsidRPr="000D28E8">
              <w:rPr>
                <w:rFonts w:cstheme="minorHAnsi"/>
                <w:iCs/>
                <w:sz w:val="18"/>
                <w:szCs w:val="18"/>
                <w:lang w:val="en-GB"/>
              </w:rPr>
              <w:t>City – Country</w:t>
            </w:r>
            <w:r w:rsidRPr="000D28E8">
              <w:rPr>
                <w:rFonts w:cstheme="minorHAnsi"/>
                <w:iCs/>
                <w:sz w:val="18"/>
                <w:szCs w:val="18"/>
              </w:rPr>
              <w:t>:</w:t>
            </w:r>
          </w:p>
        </w:tc>
        <w:tc>
          <w:tcPr>
            <w:tcW w:w="2889" w:type="dxa"/>
            <w:tcBorders>
              <w:top w:val="single" w:sz="4" w:space="0" w:color="1F497D"/>
              <w:left w:val="nil"/>
              <w:bottom w:val="single" w:sz="4" w:space="0" w:color="1F497D"/>
              <w:right w:val="nil"/>
            </w:tcBorders>
            <w:vAlign w:val="center"/>
          </w:tcPr>
          <w:p w14:paraId="342A374A" w14:textId="2440D94F"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D28E8">
              <w:rPr>
                <w:rFonts w:cstheme="minorHAnsi"/>
                <w:b/>
                <w:bCs/>
                <w:sz w:val="18"/>
                <w:szCs w:val="18"/>
                <w:u w:val="dotted"/>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r w:rsidRPr="000D28E8">
              <w:rPr>
                <w:rFonts w:cstheme="minorHAnsi"/>
                <w:b/>
                <w:bCs/>
                <w:sz w:val="18"/>
                <w:szCs w:val="18"/>
              </w:rPr>
              <w:t xml:space="preserve"> - </w:t>
            </w:r>
            <w:r w:rsidRPr="000D28E8">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D28E8">
              <w:rPr>
                <w:rFonts w:cstheme="minorHAnsi"/>
                <w:b/>
                <w:bCs/>
                <w:sz w:val="18"/>
                <w:szCs w:val="18"/>
                <w:u w:val="dotted"/>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noProof/>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r>
      <w:tr w:rsidR="00CD55E2" w:rsidRPr="000D28E8" w14:paraId="07E2AB6C" w14:textId="77777777" w:rsidTr="00492D06">
        <w:trPr>
          <w:trHeight w:val="20"/>
        </w:trPr>
        <w:tc>
          <w:tcPr>
            <w:tcW w:w="1890" w:type="dxa"/>
            <w:tcBorders>
              <w:top w:val="single" w:sz="4" w:space="0" w:color="1F497D"/>
              <w:left w:val="nil"/>
              <w:bottom w:val="single" w:sz="4" w:space="0" w:color="auto"/>
              <w:right w:val="nil"/>
            </w:tcBorders>
            <w:vAlign w:val="center"/>
          </w:tcPr>
          <w:p w14:paraId="289CD0FE" w14:textId="77777777" w:rsidR="00CD55E2" w:rsidRPr="000D28E8" w:rsidRDefault="00CD55E2" w:rsidP="009D1ED3">
            <w:pPr>
              <w:tabs>
                <w:tab w:val="right" w:pos="9633"/>
              </w:tabs>
              <w:spacing w:before="120" w:after="120" w:line="240" w:lineRule="auto"/>
              <w:rPr>
                <w:rFonts w:cstheme="minorHAnsi"/>
                <w:iCs/>
                <w:sz w:val="18"/>
                <w:szCs w:val="18"/>
              </w:rPr>
            </w:pPr>
            <w:r w:rsidRPr="000D28E8">
              <w:rPr>
                <w:rFonts w:cstheme="minorHAnsi"/>
                <w:iCs/>
                <w:sz w:val="18"/>
                <w:szCs w:val="18"/>
                <w:lang w:val="en-GB"/>
              </w:rPr>
              <w:t>Tel</w:t>
            </w:r>
            <w:r w:rsidRPr="000D28E8">
              <w:rPr>
                <w:rFonts w:cstheme="minorHAnsi"/>
                <w:iCs/>
                <w:sz w:val="18"/>
                <w:szCs w:val="18"/>
              </w:rPr>
              <w:t>:</w:t>
            </w:r>
          </w:p>
        </w:tc>
        <w:tc>
          <w:tcPr>
            <w:tcW w:w="3150" w:type="dxa"/>
            <w:gridSpan w:val="2"/>
            <w:tcBorders>
              <w:top w:val="single" w:sz="4" w:space="0" w:color="1F497D"/>
              <w:left w:val="nil"/>
              <w:bottom w:val="single" w:sz="4" w:space="0" w:color="1F497D"/>
              <w:right w:val="nil"/>
            </w:tcBorders>
            <w:vAlign w:val="center"/>
          </w:tcPr>
          <w:p w14:paraId="230A7625" w14:textId="3439D31A"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c>
          <w:tcPr>
            <w:tcW w:w="1710" w:type="dxa"/>
            <w:gridSpan w:val="3"/>
            <w:tcBorders>
              <w:top w:val="single" w:sz="4" w:space="0" w:color="1F497D"/>
              <w:left w:val="nil"/>
              <w:bottom w:val="single" w:sz="4" w:space="0" w:color="1F497D"/>
              <w:right w:val="nil"/>
            </w:tcBorders>
            <w:vAlign w:val="center"/>
          </w:tcPr>
          <w:p w14:paraId="6363230F" w14:textId="1D30882E" w:rsidR="00CD55E2" w:rsidRPr="000D28E8" w:rsidRDefault="00CD55E2" w:rsidP="009D1ED3">
            <w:pPr>
              <w:tabs>
                <w:tab w:val="right" w:pos="9633"/>
              </w:tabs>
              <w:spacing w:before="120" w:after="120" w:line="240" w:lineRule="auto"/>
              <w:rPr>
                <w:rFonts w:cstheme="minorHAnsi"/>
                <w:bCs/>
                <w:sz w:val="18"/>
                <w:szCs w:val="18"/>
              </w:rPr>
            </w:pPr>
          </w:p>
        </w:tc>
        <w:tc>
          <w:tcPr>
            <w:tcW w:w="2889" w:type="dxa"/>
            <w:tcBorders>
              <w:top w:val="single" w:sz="4" w:space="0" w:color="1F497D"/>
              <w:left w:val="nil"/>
              <w:bottom w:val="single" w:sz="4" w:space="0" w:color="1F497D"/>
              <w:right w:val="nil"/>
            </w:tcBorders>
            <w:vAlign w:val="center"/>
          </w:tcPr>
          <w:p w14:paraId="6D44EA70" w14:textId="152D561B" w:rsidR="00CD55E2" w:rsidRPr="000D28E8" w:rsidRDefault="00CD55E2" w:rsidP="009D1ED3">
            <w:pPr>
              <w:tabs>
                <w:tab w:val="right" w:pos="9633"/>
              </w:tabs>
              <w:spacing w:before="120" w:after="120" w:line="240" w:lineRule="auto"/>
              <w:rPr>
                <w:rFonts w:cstheme="minorHAnsi"/>
                <w:bCs/>
                <w:sz w:val="18"/>
                <w:szCs w:val="18"/>
                <w:lang w:val="en-US"/>
              </w:rPr>
            </w:pPr>
          </w:p>
        </w:tc>
      </w:tr>
      <w:tr w:rsidR="00CD55E2" w:rsidRPr="000D28E8" w14:paraId="1B1C26C9" w14:textId="77777777" w:rsidTr="00492D06">
        <w:trPr>
          <w:trHeight w:val="20"/>
        </w:trPr>
        <w:tc>
          <w:tcPr>
            <w:tcW w:w="1890" w:type="dxa"/>
            <w:tcBorders>
              <w:top w:val="single" w:sz="4" w:space="0" w:color="1F497D"/>
              <w:left w:val="nil"/>
              <w:bottom w:val="single" w:sz="4" w:space="0" w:color="auto"/>
              <w:right w:val="nil"/>
            </w:tcBorders>
            <w:vAlign w:val="center"/>
          </w:tcPr>
          <w:p w14:paraId="1DD714E5" w14:textId="77777777" w:rsidR="00CD55E2" w:rsidRPr="000D28E8" w:rsidRDefault="00CD55E2" w:rsidP="009D1ED3">
            <w:pPr>
              <w:tabs>
                <w:tab w:val="right" w:pos="9633"/>
              </w:tabs>
              <w:spacing w:before="120" w:after="120" w:line="240" w:lineRule="auto"/>
              <w:rPr>
                <w:rFonts w:cstheme="minorHAnsi"/>
                <w:iCs/>
                <w:sz w:val="18"/>
                <w:szCs w:val="18"/>
                <w:lang w:val="en-GB"/>
              </w:rPr>
            </w:pPr>
            <w:r w:rsidRPr="000D28E8">
              <w:rPr>
                <w:rFonts w:cstheme="minorHAnsi"/>
                <w:iCs/>
                <w:sz w:val="18"/>
                <w:szCs w:val="18"/>
                <w:lang w:val="en-GB"/>
              </w:rPr>
              <w:t>E-mail:</w:t>
            </w:r>
          </w:p>
        </w:tc>
        <w:tc>
          <w:tcPr>
            <w:tcW w:w="7749" w:type="dxa"/>
            <w:gridSpan w:val="6"/>
            <w:tcBorders>
              <w:top w:val="single" w:sz="4" w:space="0" w:color="1F497D"/>
              <w:left w:val="nil"/>
              <w:bottom w:val="single" w:sz="4" w:space="0" w:color="1F497D"/>
              <w:right w:val="nil"/>
            </w:tcBorders>
            <w:vAlign w:val="center"/>
          </w:tcPr>
          <w:p w14:paraId="5F4953AE" w14:textId="29645E92"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r>
      <w:tr w:rsidR="00CD55E2" w:rsidRPr="000D28E8" w14:paraId="36C767A7" w14:textId="77777777" w:rsidTr="00492D06">
        <w:trPr>
          <w:trHeight w:val="20"/>
        </w:trPr>
        <w:tc>
          <w:tcPr>
            <w:tcW w:w="1890" w:type="dxa"/>
            <w:tcBorders>
              <w:top w:val="single" w:sz="4" w:space="0" w:color="1F497D" w:themeColor="text2"/>
              <w:left w:val="nil"/>
              <w:bottom w:val="single" w:sz="4" w:space="0" w:color="auto"/>
              <w:right w:val="nil"/>
            </w:tcBorders>
            <w:vAlign w:val="center"/>
          </w:tcPr>
          <w:p w14:paraId="2208A811" w14:textId="77777777" w:rsidR="00CD55E2" w:rsidRPr="000D28E8" w:rsidRDefault="00CD55E2" w:rsidP="009D1ED3">
            <w:pPr>
              <w:tabs>
                <w:tab w:val="right" w:pos="9633"/>
              </w:tabs>
              <w:spacing w:before="120" w:after="120" w:line="240" w:lineRule="auto"/>
              <w:rPr>
                <w:rFonts w:cstheme="minorHAnsi"/>
                <w:iCs/>
                <w:sz w:val="18"/>
                <w:szCs w:val="18"/>
              </w:rPr>
            </w:pPr>
            <w:r w:rsidRPr="000D28E8">
              <w:rPr>
                <w:rFonts w:cstheme="minorHAnsi"/>
                <w:iCs/>
                <w:sz w:val="18"/>
                <w:szCs w:val="18"/>
                <w:lang w:val="en-GB"/>
              </w:rPr>
              <w:t>VAT ID</w:t>
            </w:r>
            <w:r w:rsidRPr="000D28E8">
              <w:rPr>
                <w:rStyle w:val="FootnoteReference"/>
                <w:rFonts w:cstheme="minorHAnsi"/>
                <w:iCs/>
                <w:color w:val="4F81BD" w:themeColor="accent1"/>
                <w:sz w:val="18"/>
                <w:szCs w:val="18"/>
                <w:lang w:val="en-GB"/>
              </w:rPr>
              <w:footnoteReference w:id="2"/>
            </w:r>
            <w:r w:rsidRPr="000D28E8">
              <w:rPr>
                <w:rFonts w:cstheme="minorHAnsi"/>
                <w:iCs/>
                <w:sz w:val="18"/>
                <w:szCs w:val="18"/>
              </w:rPr>
              <w:t>:</w:t>
            </w:r>
          </w:p>
        </w:tc>
        <w:tc>
          <w:tcPr>
            <w:tcW w:w="3150" w:type="dxa"/>
            <w:gridSpan w:val="2"/>
            <w:tcBorders>
              <w:top w:val="single" w:sz="4" w:space="0" w:color="1F497D"/>
              <w:left w:val="nil"/>
              <w:bottom w:val="single" w:sz="4" w:space="0" w:color="1F497D" w:themeColor="text2"/>
              <w:right w:val="nil"/>
            </w:tcBorders>
            <w:vAlign w:val="center"/>
          </w:tcPr>
          <w:p w14:paraId="41244CBF" w14:textId="0A8CBD84"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w:instrText>
            </w:r>
            <w:r w:rsidRPr="000D28E8">
              <w:rPr>
                <w:rFonts w:cstheme="minorHAnsi"/>
                <w:b/>
                <w:bCs/>
                <w:sz w:val="18"/>
                <w:szCs w:val="18"/>
                <w:u w:val="dotted"/>
              </w:rPr>
              <w:instrText xml:space="preserve">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c>
          <w:tcPr>
            <w:tcW w:w="1710" w:type="dxa"/>
            <w:gridSpan w:val="3"/>
            <w:tcBorders>
              <w:top w:val="single" w:sz="4" w:space="0" w:color="1F497D"/>
              <w:left w:val="nil"/>
              <w:bottom w:val="single" w:sz="4" w:space="0" w:color="1F497D" w:themeColor="text2"/>
              <w:right w:val="nil"/>
            </w:tcBorders>
            <w:vAlign w:val="center"/>
          </w:tcPr>
          <w:p w14:paraId="28A11A8C" w14:textId="77777777" w:rsidR="00CD55E2" w:rsidRPr="000D28E8" w:rsidRDefault="00CD55E2" w:rsidP="009D1ED3">
            <w:pPr>
              <w:tabs>
                <w:tab w:val="right" w:pos="9633"/>
              </w:tabs>
              <w:spacing w:before="120" w:after="120" w:line="240" w:lineRule="auto"/>
              <w:rPr>
                <w:rFonts w:cstheme="minorHAnsi"/>
                <w:bCs/>
                <w:sz w:val="18"/>
                <w:szCs w:val="18"/>
              </w:rPr>
            </w:pPr>
            <w:r w:rsidRPr="000D28E8">
              <w:rPr>
                <w:rStyle w:val="Hyperlink"/>
                <w:rFonts w:cstheme="minorHAnsi"/>
                <w:bCs/>
                <w:color w:val="auto"/>
                <w:sz w:val="18"/>
                <w:szCs w:val="18"/>
                <w:u w:val="none"/>
                <w:lang w:val="it-IT"/>
              </w:rPr>
              <w:t>Tax Office</w:t>
            </w:r>
            <w:r w:rsidRPr="000D28E8">
              <w:rPr>
                <w:rStyle w:val="Hyperlink"/>
                <w:rFonts w:cstheme="minorHAnsi"/>
                <w:bCs/>
                <w:color w:val="auto"/>
                <w:sz w:val="18"/>
                <w:szCs w:val="18"/>
                <w:u w:val="none"/>
              </w:rPr>
              <w:t>:</w:t>
            </w:r>
          </w:p>
        </w:tc>
        <w:tc>
          <w:tcPr>
            <w:tcW w:w="2889" w:type="dxa"/>
            <w:tcBorders>
              <w:top w:val="single" w:sz="4" w:space="0" w:color="1F497D"/>
              <w:left w:val="nil"/>
              <w:bottom w:val="single" w:sz="4" w:space="0" w:color="1F497D" w:themeColor="text2"/>
              <w:right w:val="nil"/>
            </w:tcBorders>
            <w:vAlign w:val="center"/>
          </w:tcPr>
          <w:p w14:paraId="47843A8F" w14:textId="33C3A50D" w:rsidR="00CD55E2" w:rsidRPr="000D28E8" w:rsidRDefault="00EA0C2D"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p>
        </w:tc>
      </w:tr>
      <w:tr w:rsidR="0063038F" w:rsidRPr="000D28E8" w14:paraId="460A5EB0" w14:textId="77777777" w:rsidTr="00492D06">
        <w:trPr>
          <w:trHeight w:val="20"/>
        </w:trPr>
        <w:tc>
          <w:tcPr>
            <w:tcW w:w="1890" w:type="dxa"/>
            <w:tcBorders>
              <w:top w:val="single" w:sz="4" w:space="0" w:color="1F497D" w:themeColor="text2"/>
              <w:left w:val="nil"/>
              <w:bottom w:val="single" w:sz="4" w:space="0" w:color="auto"/>
              <w:right w:val="nil"/>
            </w:tcBorders>
            <w:vAlign w:val="center"/>
          </w:tcPr>
          <w:p w14:paraId="3C7D21E7" w14:textId="7C341C05" w:rsidR="0063038F" w:rsidRPr="000D28E8" w:rsidRDefault="0063038F" w:rsidP="009D1ED3">
            <w:pPr>
              <w:tabs>
                <w:tab w:val="right" w:pos="9633"/>
              </w:tabs>
              <w:spacing w:before="120" w:after="120" w:line="240" w:lineRule="auto"/>
              <w:rPr>
                <w:rFonts w:cstheme="minorHAnsi"/>
                <w:iCs/>
                <w:sz w:val="18"/>
                <w:szCs w:val="18"/>
                <w:lang w:val="en-GB"/>
              </w:rPr>
            </w:pPr>
            <w:r w:rsidRPr="000D28E8">
              <w:rPr>
                <w:rFonts w:cstheme="minorHAnsi"/>
                <w:iCs/>
                <w:sz w:val="18"/>
                <w:szCs w:val="18"/>
                <w:lang w:val="en-GB"/>
              </w:rPr>
              <w:t xml:space="preserve">ID </w:t>
            </w:r>
            <w:r w:rsidR="00676BD9">
              <w:rPr>
                <w:rFonts w:cstheme="minorHAnsi"/>
                <w:iCs/>
                <w:sz w:val="18"/>
                <w:szCs w:val="18"/>
                <w:lang w:val="en-US"/>
              </w:rPr>
              <w:t xml:space="preserve">/ Passport </w:t>
            </w:r>
            <w:r w:rsidRPr="000D28E8">
              <w:rPr>
                <w:rFonts w:cstheme="minorHAnsi"/>
                <w:iCs/>
                <w:sz w:val="18"/>
                <w:szCs w:val="18"/>
                <w:lang w:val="en-GB"/>
              </w:rPr>
              <w:t>No:</w:t>
            </w:r>
          </w:p>
        </w:tc>
        <w:tc>
          <w:tcPr>
            <w:tcW w:w="3150" w:type="dxa"/>
            <w:gridSpan w:val="2"/>
            <w:tcBorders>
              <w:top w:val="single" w:sz="4" w:space="0" w:color="1F497D"/>
              <w:left w:val="nil"/>
              <w:bottom w:val="single" w:sz="4" w:space="0" w:color="1F497D" w:themeColor="text2"/>
              <w:right w:val="nil"/>
            </w:tcBorders>
            <w:vAlign w:val="center"/>
          </w:tcPr>
          <w:p w14:paraId="278A6732" w14:textId="7E26C326" w:rsidR="0063038F" w:rsidRPr="000D28E8" w:rsidRDefault="0063038F" w:rsidP="009D1ED3">
            <w:pPr>
              <w:tabs>
                <w:tab w:val="right" w:pos="9633"/>
              </w:tabs>
              <w:spacing w:before="120" w:after="120" w:line="240" w:lineRule="auto"/>
              <w:rPr>
                <w:rFonts w:cstheme="minorHAnsi"/>
                <w:b/>
                <w:bCs/>
                <w:sz w:val="18"/>
                <w:szCs w:val="18"/>
                <w:u w:val="dotted"/>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w:instrText>
            </w:r>
            <w:r w:rsidRPr="000D28E8">
              <w:rPr>
                <w:rFonts w:cstheme="minorHAnsi"/>
                <w:b/>
                <w:bCs/>
                <w:sz w:val="18"/>
                <w:szCs w:val="18"/>
                <w:u w:val="dotted"/>
              </w:rPr>
              <w:instrText xml:space="preserve">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r w:rsidRPr="000D28E8">
              <w:rPr>
                <w:rFonts w:cstheme="minorHAnsi"/>
                <w:b/>
                <w:bCs/>
                <w:sz w:val="18"/>
                <w:szCs w:val="18"/>
                <w:u w:val="dotted"/>
                <w:lang w:val="en-US"/>
              </w:rPr>
              <w:t xml:space="preserve"> </w:t>
            </w:r>
            <w:r w:rsidRPr="000D28E8">
              <w:rPr>
                <w:rFonts w:cstheme="minorHAnsi"/>
                <w:sz w:val="18"/>
                <w:szCs w:val="18"/>
                <w:u w:val="dotted"/>
                <w:lang w:val="en-US"/>
              </w:rPr>
              <w:t>(</w:t>
            </w:r>
            <w:r w:rsidRPr="000D28E8">
              <w:rPr>
                <w:rFonts w:cstheme="minorHAnsi"/>
                <w:i/>
                <w:iCs/>
                <w:color w:val="000000" w:themeColor="text1"/>
                <w:sz w:val="18"/>
                <w:szCs w:val="18"/>
                <w:lang w:val="en-GB"/>
              </w:rPr>
              <w:t xml:space="preserve">if </w:t>
            </w:r>
            <w:r w:rsidR="00094FA6" w:rsidRPr="000D28E8">
              <w:rPr>
                <w:rFonts w:cstheme="minorHAnsi"/>
                <w:i/>
                <w:iCs/>
                <w:color w:val="000000" w:themeColor="text1"/>
                <w:sz w:val="18"/>
                <w:szCs w:val="18"/>
                <w:lang w:val="en-GB"/>
              </w:rPr>
              <w:t>n</w:t>
            </w:r>
            <w:r w:rsidRPr="000D28E8">
              <w:rPr>
                <w:rFonts w:cstheme="minorHAnsi"/>
                <w:i/>
                <w:iCs/>
                <w:color w:val="000000" w:themeColor="text1"/>
                <w:sz w:val="18"/>
                <w:szCs w:val="18"/>
                <w:lang w:val="en-GB"/>
              </w:rPr>
              <w:t xml:space="preserve">atural </w:t>
            </w:r>
            <w:r w:rsidR="00094FA6" w:rsidRPr="000D28E8">
              <w:rPr>
                <w:rFonts w:cstheme="minorHAnsi"/>
                <w:i/>
                <w:iCs/>
                <w:color w:val="000000" w:themeColor="text1"/>
                <w:sz w:val="18"/>
                <w:szCs w:val="18"/>
                <w:lang w:val="en-GB"/>
              </w:rPr>
              <w:t>p</w:t>
            </w:r>
            <w:r w:rsidRPr="000D28E8">
              <w:rPr>
                <w:rFonts w:cstheme="minorHAnsi"/>
                <w:i/>
                <w:iCs/>
                <w:color w:val="000000" w:themeColor="text1"/>
                <w:sz w:val="18"/>
                <w:szCs w:val="18"/>
                <w:lang w:val="en-GB"/>
              </w:rPr>
              <w:t>erson)</w:t>
            </w:r>
          </w:p>
        </w:tc>
        <w:tc>
          <w:tcPr>
            <w:tcW w:w="1710" w:type="dxa"/>
            <w:gridSpan w:val="3"/>
            <w:tcBorders>
              <w:top w:val="single" w:sz="4" w:space="0" w:color="1F497D"/>
              <w:left w:val="nil"/>
              <w:bottom w:val="single" w:sz="4" w:space="0" w:color="1F497D" w:themeColor="text2"/>
              <w:right w:val="nil"/>
            </w:tcBorders>
            <w:vAlign w:val="center"/>
          </w:tcPr>
          <w:p w14:paraId="03A5BF8F" w14:textId="77777777" w:rsidR="0063038F" w:rsidRPr="000D28E8" w:rsidRDefault="0063038F" w:rsidP="009D1ED3">
            <w:pPr>
              <w:tabs>
                <w:tab w:val="right" w:pos="9633"/>
              </w:tabs>
              <w:spacing w:before="120" w:after="120" w:line="240" w:lineRule="auto"/>
              <w:rPr>
                <w:rStyle w:val="Hyperlink"/>
                <w:rFonts w:cstheme="minorHAnsi"/>
                <w:bCs/>
                <w:color w:val="auto"/>
                <w:sz w:val="18"/>
                <w:szCs w:val="18"/>
                <w:lang w:val="it-IT"/>
              </w:rPr>
            </w:pPr>
          </w:p>
        </w:tc>
        <w:tc>
          <w:tcPr>
            <w:tcW w:w="2889" w:type="dxa"/>
            <w:tcBorders>
              <w:top w:val="single" w:sz="4" w:space="0" w:color="1F497D"/>
              <w:left w:val="nil"/>
              <w:bottom w:val="single" w:sz="4" w:space="0" w:color="1F497D" w:themeColor="text2"/>
              <w:right w:val="nil"/>
            </w:tcBorders>
            <w:vAlign w:val="center"/>
          </w:tcPr>
          <w:p w14:paraId="08B294FD" w14:textId="77777777" w:rsidR="0063038F" w:rsidRPr="000D28E8" w:rsidRDefault="0063038F" w:rsidP="009D1ED3">
            <w:pPr>
              <w:tabs>
                <w:tab w:val="right" w:pos="9633"/>
              </w:tabs>
              <w:spacing w:before="120" w:after="120" w:line="240" w:lineRule="auto"/>
              <w:rPr>
                <w:rFonts w:cstheme="minorHAnsi"/>
                <w:bCs/>
                <w:sz w:val="18"/>
                <w:szCs w:val="18"/>
                <w:u w:val="dotted"/>
              </w:rPr>
            </w:pPr>
          </w:p>
        </w:tc>
      </w:tr>
      <w:tr w:rsidR="00CD55E2" w:rsidRPr="000D28E8" w14:paraId="6F457B6C" w14:textId="77777777" w:rsidTr="00492D06">
        <w:trPr>
          <w:trHeight w:val="20"/>
        </w:trPr>
        <w:tc>
          <w:tcPr>
            <w:tcW w:w="1890" w:type="dxa"/>
            <w:tcBorders>
              <w:top w:val="single" w:sz="4" w:space="0" w:color="auto"/>
              <w:left w:val="nil"/>
              <w:bottom w:val="single" w:sz="4" w:space="0" w:color="auto"/>
              <w:right w:val="nil"/>
            </w:tcBorders>
            <w:vAlign w:val="center"/>
          </w:tcPr>
          <w:p w14:paraId="5FD79534" w14:textId="77777777" w:rsidR="00CD55E2" w:rsidRPr="000D28E8" w:rsidRDefault="00CD55E2" w:rsidP="009D1ED3">
            <w:pPr>
              <w:tabs>
                <w:tab w:val="right" w:pos="9633"/>
              </w:tabs>
              <w:spacing w:before="120" w:after="120" w:line="240" w:lineRule="auto"/>
              <w:rPr>
                <w:rFonts w:cstheme="minorHAnsi"/>
                <w:iCs/>
                <w:sz w:val="18"/>
                <w:szCs w:val="18"/>
                <w:lang w:val="en-US"/>
              </w:rPr>
            </w:pPr>
            <w:r w:rsidRPr="000D28E8">
              <w:rPr>
                <w:rFonts w:cstheme="minorHAnsi"/>
                <w:sz w:val="18"/>
                <w:szCs w:val="18"/>
                <w:lang w:val="en-US"/>
              </w:rPr>
              <w:t>No of GCR</w:t>
            </w:r>
            <w:r w:rsidRPr="000D28E8">
              <w:rPr>
                <w:rStyle w:val="FootnoteReference"/>
                <w:rFonts w:cstheme="minorHAnsi"/>
                <w:b/>
                <w:color w:val="4F81BD" w:themeColor="accent1"/>
                <w:sz w:val="18"/>
                <w:szCs w:val="18"/>
              </w:rPr>
              <w:footnoteReference w:id="3"/>
            </w:r>
            <w:r w:rsidRPr="000D28E8">
              <w:rPr>
                <w:rFonts w:cstheme="minorHAnsi"/>
                <w:sz w:val="18"/>
                <w:szCs w:val="18"/>
                <w:lang w:val="en-US"/>
              </w:rPr>
              <w:t>:</w:t>
            </w:r>
          </w:p>
        </w:tc>
        <w:tc>
          <w:tcPr>
            <w:tcW w:w="3150" w:type="dxa"/>
            <w:gridSpan w:val="2"/>
            <w:tcBorders>
              <w:top w:val="single" w:sz="4" w:space="0" w:color="1F497D"/>
              <w:left w:val="nil"/>
              <w:bottom w:val="single" w:sz="4" w:space="0" w:color="auto"/>
              <w:right w:val="nil"/>
            </w:tcBorders>
            <w:vAlign w:val="center"/>
          </w:tcPr>
          <w:p w14:paraId="6C83E19A" w14:textId="7B82FE23" w:rsidR="00CD55E2" w:rsidRPr="000D28E8" w:rsidDel="00CD4FD5"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w:instrText>
            </w:r>
            <w:r w:rsidRPr="000D28E8">
              <w:rPr>
                <w:rFonts w:cstheme="minorHAnsi"/>
                <w:b/>
                <w:bCs/>
                <w:sz w:val="18"/>
                <w:szCs w:val="18"/>
                <w:u w:val="dotted"/>
              </w:rPr>
              <w:instrText xml:space="preserve">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c>
          <w:tcPr>
            <w:tcW w:w="1710" w:type="dxa"/>
            <w:gridSpan w:val="3"/>
            <w:tcBorders>
              <w:top w:val="single" w:sz="4" w:space="0" w:color="1F497D"/>
              <w:left w:val="nil"/>
              <w:bottom w:val="single" w:sz="4" w:space="0" w:color="auto"/>
              <w:right w:val="nil"/>
            </w:tcBorders>
            <w:vAlign w:val="center"/>
          </w:tcPr>
          <w:p w14:paraId="1A72B880" w14:textId="77777777" w:rsidR="00CD55E2" w:rsidRPr="000D28E8" w:rsidDel="00CD4FD5" w:rsidRDefault="00CD55E2" w:rsidP="009D1ED3">
            <w:pPr>
              <w:tabs>
                <w:tab w:val="right" w:pos="9633"/>
              </w:tabs>
              <w:spacing w:before="120" w:after="120" w:line="240" w:lineRule="auto"/>
              <w:rPr>
                <w:rFonts w:cstheme="minorHAnsi"/>
                <w:bCs/>
                <w:sz w:val="18"/>
                <w:szCs w:val="18"/>
                <w:lang w:val="en-US"/>
              </w:rPr>
            </w:pPr>
            <w:r w:rsidRPr="000D28E8">
              <w:rPr>
                <w:rFonts w:cstheme="minorHAnsi"/>
                <w:bCs/>
                <w:sz w:val="18"/>
                <w:szCs w:val="18"/>
                <w:lang w:val="en-US"/>
              </w:rPr>
              <w:t>Issuance Date of GCR/Authority:</w:t>
            </w:r>
          </w:p>
        </w:tc>
        <w:tc>
          <w:tcPr>
            <w:tcW w:w="2889" w:type="dxa"/>
            <w:tcBorders>
              <w:top w:val="single" w:sz="4" w:space="0" w:color="1F497D"/>
              <w:left w:val="nil"/>
              <w:bottom w:val="single" w:sz="4" w:space="0" w:color="auto"/>
              <w:right w:val="nil"/>
            </w:tcBorders>
            <w:vAlign w:val="center"/>
          </w:tcPr>
          <w:p w14:paraId="3E1CBB2D" w14:textId="739FA98E" w:rsidR="00CD55E2" w:rsidRPr="000D28E8" w:rsidDel="00CD4FD5" w:rsidRDefault="00CD55E2" w:rsidP="009D1ED3">
            <w:pPr>
              <w:tabs>
                <w:tab w:val="right" w:pos="9633"/>
              </w:tabs>
              <w:spacing w:before="120" w:after="120" w:line="240" w:lineRule="auto"/>
              <w:rPr>
                <w:rFonts w:cstheme="minorHAnsi"/>
                <w:bCs/>
                <w:sz w:val="18"/>
                <w:szCs w:val="18"/>
                <w:lang w:val="en-US"/>
              </w:rPr>
            </w:pPr>
            <w:r w:rsidRPr="000D28E8">
              <w:rPr>
                <w:rFonts w:cstheme="minorHAnsi"/>
                <w:bCs/>
                <w:sz w:val="18"/>
                <w:szCs w:val="18"/>
                <w:u w:val="dotted"/>
              </w:rPr>
              <w:fldChar w:fldCharType="begin">
                <w:ffData>
                  <w:name w:val=""/>
                  <w:enabled/>
                  <w:calcOnExit w:val="0"/>
                  <w:textInput>
                    <w:maxLength w:val="500"/>
                  </w:textInput>
                </w:ffData>
              </w:fldChar>
            </w:r>
            <w:r w:rsidRPr="000D28E8">
              <w:rPr>
                <w:rFonts w:cstheme="minorHAnsi"/>
                <w:bCs/>
                <w:sz w:val="18"/>
                <w:szCs w:val="18"/>
                <w:u w:val="dotted"/>
              </w:rPr>
              <w:instrText xml:space="preserve"> FORMTEXT </w:instrText>
            </w:r>
            <w:r w:rsidRPr="000D28E8">
              <w:rPr>
                <w:rFonts w:cstheme="minorHAnsi"/>
                <w:bCs/>
                <w:sz w:val="18"/>
                <w:szCs w:val="18"/>
                <w:u w:val="dotted"/>
              </w:rPr>
            </w:r>
            <w:r w:rsidRPr="000D28E8">
              <w:rPr>
                <w:rFonts w:cstheme="minorHAnsi"/>
                <w:bCs/>
                <w:sz w:val="18"/>
                <w:szCs w:val="18"/>
                <w:u w:val="dotted"/>
              </w:rPr>
              <w:fldChar w:fldCharType="separate"/>
            </w:r>
            <w:r w:rsidRPr="000D28E8">
              <w:rPr>
                <w:rFonts w:cstheme="minorHAnsi"/>
                <w:bCs/>
                <w:noProof/>
                <w:sz w:val="18"/>
                <w:szCs w:val="18"/>
                <w:u w:val="dotted"/>
              </w:rPr>
              <w:t> </w:t>
            </w:r>
            <w:r w:rsidRPr="000D28E8">
              <w:rPr>
                <w:rFonts w:cstheme="minorHAnsi"/>
                <w:bCs/>
                <w:noProof/>
                <w:sz w:val="18"/>
                <w:szCs w:val="18"/>
                <w:u w:val="dotted"/>
              </w:rPr>
              <w:t> </w:t>
            </w:r>
            <w:r w:rsidRPr="000D28E8">
              <w:rPr>
                <w:rFonts w:cstheme="minorHAnsi"/>
                <w:bCs/>
                <w:noProof/>
                <w:sz w:val="18"/>
                <w:szCs w:val="18"/>
                <w:u w:val="dotted"/>
              </w:rPr>
              <w:t> </w:t>
            </w:r>
            <w:r w:rsidRPr="000D28E8">
              <w:rPr>
                <w:rFonts w:cstheme="minorHAnsi"/>
                <w:bCs/>
                <w:noProof/>
                <w:sz w:val="18"/>
                <w:szCs w:val="18"/>
                <w:u w:val="dotted"/>
              </w:rPr>
              <w:t> </w:t>
            </w:r>
            <w:r w:rsidRPr="000D28E8">
              <w:rPr>
                <w:rFonts w:cstheme="minorHAnsi"/>
                <w:bCs/>
                <w:noProof/>
                <w:sz w:val="18"/>
                <w:szCs w:val="18"/>
                <w:u w:val="dotted"/>
              </w:rPr>
              <w:t> </w:t>
            </w:r>
            <w:r w:rsidRPr="000D28E8">
              <w:rPr>
                <w:rFonts w:cstheme="minorHAnsi"/>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r>
      <w:tr w:rsidR="00CD55E2" w:rsidRPr="000D28E8" w14:paraId="7AEC0F92" w14:textId="77777777" w:rsidTr="00492D06">
        <w:trPr>
          <w:trHeight w:val="20"/>
        </w:trPr>
        <w:tc>
          <w:tcPr>
            <w:tcW w:w="1890" w:type="dxa"/>
            <w:tcBorders>
              <w:top w:val="single" w:sz="6" w:space="0" w:color="0067A6"/>
              <w:left w:val="nil"/>
              <w:bottom w:val="nil"/>
              <w:right w:val="nil"/>
            </w:tcBorders>
            <w:vAlign w:val="center"/>
          </w:tcPr>
          <w:p w14:paraId="579CC26A" w14:textId="54AD441D" w:rsidR="00EF440C" w:rsidRPr="000D28E8" w:rsidRDefault="00EF440C" w:rsidP="009D1ED3">
            <w:pPr>
              <w:tabs>
                <w:tab w:val="right" w:pos="9633"/>
              </w:tabs>
              <w:spacing w:before="120" w:after="120" w:line="240" w:lineRule="auto"/>
              <w:rPr>
                <w:rFonts w:cstheme="minorHAnsi"/>
                <w:iCs/>
                <w:sz w:val="18"/>
                <w:szCs w:val="18"/>
                <w:lang w:val="en-US"/>
              </w:rPr>
            </w:pPr>
            <w:r w:rsidRPr="000D28E8">
              <w:rPr>
                <w:rFonts w:cstheme="minorHAnsi"/>
                <w:iCs/>
                <w:sz w:val="18"/>
                <w:szCs w:val="18"/>
                <w:lang w:val="en-US"/>
              </w:rPr>
              <w:t>Legal representative</w:t>
            </w:r>
            <w:r w:rsidR="00D12EA9" w:rsidRPr="000D28E8">
              <w:rPr>
                <w:rStyle w:val="FootnoteReference"/>
                <w:rFonts w:cstheme="minorHAnsi"/>
                <w:iCs/>
                <w:color w:val="4F81BD" w:themeColor="accent1"/>
                <w:sz w:val="18"/>
                <w:szCs w:val="18"/>
                <w:lang w:val="en-GB"/>
              </w:rPr>
              <w:footnoteReference w:id="4"/>
            </w:r>
            <w:r w:rsidR="00D12EA9" w:rsidRPr="000D28E8">
              <w:rPr>
                <w:rFonts w:cstheme="minorHAnsi"/>
                <w:iCs/>
                <w:sz w:val="18"/>
                <w:szCs w:val="18"/>
                <w:lang w:val="en-US"/>
              </w:rPr>
              <w:t>:</w:t>
            </w:r>
          </w:p>
        </w:tc>
        <w:tc>
          <w:tcPr>
            <w:tcW w:w="7749" w:type="dxa"/>
            <w:gridSpan w:val="6"/>
            <w:tcBorders>
              <w:top w:val="single" w:sz="6" w:space="0" w:color="0067A6"/>
              <w:left w:val="nil"/>
              <w:bottom w:val="nil"/>
              <w:right w:val="nil"/>
            </w:tcBorders>
            <w:vAlign w:val="center"/>
          </w:tcPr>
          <w:p w14:paraId="33DB30CE" w14:textId="6B5C8849"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w:instrText>
            </w:r>
            <w:r w:rsidRPr="000D28E8">
              <w:rPr>
                <w:rFonts w:cstheme="minorHAnsi"/>
                <w:b/>
                <w:bCs/>
                <w:sz w:val="18"/>
                <w:szCs w:val="18"/>
                <w:u w:val="dotted"/>
              </w:rPr>
              <w:instrText xml:space="preserve">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r>
      <w:tr w:rsidR="00CD55E2" w:rsidRPr="000D28E8" w14:paraId="6FED6BB5" w14:textId="77777777" w:rsidTr="00492D06">
        <w:trPr>
          <w:trHeight w:val="20"/>
        </w:trPr>
        <w:tc>
          <w:tcPr>
            <w:tcW w:w="1890" w:type="dxa"/>
            <w:tcBorders>
              <w:top w:val="dotted" w:sz="4" w:space="0" w:color="0067A6"/>
              <w:left w:val="nil"/>
              <w:bottom w:val="single" w:sz="6" w:space="0" w:color="0067A6"/>
              <w:right w:val="nil"/>
            </w:tcBorders>
            <w:vAlign w:val="center"/>
          </w:tcPr>
          <w:p w14:paraId="4D1E51D8" w14:textId="77777777"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iCs/>
                <w:sz w:val="18"/>
                <w:szCs w:val="18"/>
                <w:lang w:val="en-GB"/>
              </w:rPr>
              <w:t>Tel</w:t>
            </w:r>
            <w:r w:rsidRPr="000D28E8">
              <w:rPr>
                <w:rFonts w:cstheme="minorHAnsi"/>
                <w:bCs/>
                <w:sz w:val="18"/>
                <w:szCs w:val="18"/>
                <w:lang w:val="en-US"/>
              </w:rPr>
              <w:t>:</w:t>
            </w:r>
          </w:p>
        </w:tc>
        <w:tc>
          <w:tcPr>
            <w:tcW w:w="3240" w:type="dxa"/>
            <w:gridSpan w:val="3"/>
            <w:tcBorders>
              <w:top w:val="dotted" w:sz="4" w:space="0" w:color="0067A6"/>
              <w:left w:val="nil"/>
              <w:bottom w:val="single" w:sz="6" w:space="0" w:color="0067A6"/>
              <w:right w:val="nil"/>
            </w:tcBorders>
            <w:vAlign w:val="center"/>
          </w:tcPr>
          <w:p w14:paraId="1F36A469" w14:textId="57E55739"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w:instrText>
            </w:r>
            <w:r w:rsidRPr="000D28E8">
              <w:rPr>
                <w:rFonts w:cstheme="minorHAnsi"/>
                <w:b/>
                <w:bCs/>
                <w:sz w:val="18"/>
                <w:szCs w:val="18"/>
                <w:u w:val="dotted"/>
              </w:rPr>
              <w:instrText xml:space="preserve">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00EA0C2D"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EA0C2D" w:rsidRPr="000D28E8">
              <w:rPr>
                <w:rFonts w:cstheme="minorHAnsi"/>
                <w:b/>
                <w:bCs/>
                <w:sz w:val="18"/>
                <w:szCs w:val="18"/>
                <w:u w:val="dotted"/>
                <w:lang w:val="en-US"/>
              </w:rPr>
              <w:instrText xml:space="preserve"> FORMTEXT </w:instrText>
            </w:r>
            <w:r w:rsidR="00EA0C2D" w:rsidRPr="000D28E8">
              <w:rPr>
                <w:rFonts w:cstheme="minorHAnsi"/>
                <w:b/>
                <w:bCs/>
                <w:sz w:val="18"/>
                <w:szCs w:val="18"/>
                <w:u w:val="dotted"/>
              </w:rPr>
            </w:r>
            <w:r w:rsidR="00EA0C2D" w:rsidRPr="000D28E8">
              <w:rPr>
                <w:rFonts w:cstheme="minorHAnsi"/>
                <w:b/>
                <w:bCs/>
                <w:sz w:val="18"/>
                <w:szCs w:val="18"/>
                <w:u w:val="dotted"/>
              </w:rPr>
              <w:fldChar w:fldCharType="separate"/>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t> </w:t>
            </w:r>
            <w:r w:rsidR="00EA0C2D" w:rsidRPr="000D28E8">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0E4E1AED" w14:textId="77777777" w:rsidR="00CD55E2" w:rsidRPr="000D28E8" w:rsidRDefault="00CD55E2" w:rsidP="009D1ED3">
            <w:pPr>
              <w:tabs>
                <w:tab w:val="right" w:pos="9633"/>
              </w:tabs>
              <w:spacing w:before="120" w:after="120" w:line="240" w:lineRule="auto"/>
              <w:rPr>
                <w:rFonts w:cstheme="minorHAnsi"/>
                <w:bCs/>
                <w:sz w:val="18"/>
                <w:szCs w:val="18"/>
                <w:lang w:val="en-US"/>
              </w:rPr>
            </w:pPr>
            <w:r w:rsidRPr="000D28E8">
              <w:rPr>
                <w:rFonts w:cstheme="minorHAnsi"/>
                <w:iCs/>
                <w:sz w:val="18"/>
                <w:szCs w:val="18"/>
                <w:lang w:val="en-GB"/>
              </w:rPr>
              <w:t>E-mail</w:t>
            </w:r>
            <w:r w:rsidRPr="000D28E8">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56BB436" w14:textId="717FA924" w:rsidR="00CD55E2" w:rsidRPr="000D28E8" w:rsidRDefault="00EA0C2D" w:rsidP="009D1ED3">
            <w:pPr>
              <w:tabs>
                <w:tab w:val="right" w:pos="9633"/>
              </w:tabs>
              <w:spacing w:before="120" w:after="120" w:line="240" w:lineRule="auto"/>
              <w:ind w:right="-129"/>
              <w:rPr>
                <w:rFonts w:cstheme="minorHAnsi"/>
                <w:bCs/>
                <w:sz w:val="18"/>
                <w:szCs w:val="18"/>
                <w:lang w:val="en-US"/>
              </w:rPr>
            </w:pP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r w:rsidRPr="000D28E8">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18"/>
                <w:szCs w:val="18"/>
                <w:u w:val="dotted"/>
                <w:lang w:val="en-US"/>
              </w:rPr>
              <w:instrText xml:space="preserve"> FORMTEXT </w:instrText>
            </w:r>
            <w:r w:rsidRPr="000D28E8">
              <w:rPr>
                <w:rFonts w:cstheme="minorHAnsi"/>
                <w:b/>
                <w:bCs/>
                <w:sz w:val="18"/>
                <w:szCs w:val="18"/>
                <w:u w:val="dotted"/>
              </w:rPr>
            </w:r>
            <w:r w:rsidRPr="000D28E8">
              <w:rPr>
                <w:rFonts w:cstheme="minorHAnsi"/>
                <w:b/>
                <w:bCs/>
                <w:sz w:val="18"/>
                <w:szCs w:val="18"/>
                <w:u w:val="dotted"/>
              </w:rPr>
              <w:fldChar w:fldCharType="separate"/>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t> </w:t>
            </w:r>
            <w:r w:rsidRPr="000D28E8">
              <w:rPr>
                <w:rFonts w:cstheme="minorHAnsi"/>
                <w:b/>
                <w:bCs/>
                <w:sz w:val="18"/>
                <w:szCs w:val="18"/>
                <w:u w:val="dotted"/>
              </w:rPr>
              <w:fldChar w:fldCharType="end"/>
            </w:r>
          </w:p>
        </w:tc>
      </w:tr>
      <w:tr w:rsidR="00CD55E2" w:rsidRPr="000D28E8" w14:paraId="736FFE2D" w14:textId="77777777" w:rsidTr="00252D42">
        <w:trPr>
          <w:trHeight w:val="20"/>
        </w:trPr>
        <w:tc>
          <w:tcPr>
            <w:tcW w:w="9639" w:type="dxa"/>
            <w:gridSpan w:val="7"/>
            <w:tcBorders>
              <w:top w:val="nil"/>
              <w:bottom w:val="nil"/>
              <w:right w:val="nil"/>
            </w:tcBorders>
            <w:vAlign w:val="center"/>
          </w:tcPr>
          <w:p w14:paraId="79C110A0" w14:textId="77777777" w:rsidR="00CD55E2" w:rsidRPr="000D28E8" w:rsidRDefault="00CD55E2" w:rsidP="00430A29">
            <w:pPr>
              <w:tabs>
                <w:tab w:val="right" w:pos="9347"/>
              </w:tabs>
              <w:spacing w:after="0" w:line="240" w:lineRule="auto"/>
              <w:rPr>
                <w:rFonts w:cstheme="minorHAnsi"/>
                <w:bCs/>
                <w:color w:val="0067A6"/>
                <w:sz w:val="18"/>
                <w:szCs w:val="18"/>
                <w:lang w:val="en-US"/>
              </w:rPr>
            </w:pPr>
          </w:p>
          <w:p w14:paraId="36C9B6A1" w14:textId="77777777" w:rsidR="00492D06" w:rsidRPr="000D28E8" w:rsidRDefault="00492D06" w:rsidP="00430A29">
            <w:pPr>
              <w:tabs>
                <w:tab w:val="right" w:pos="9347"/>
              </w:tabs>
              <w:spacing w:after="0"/>
              <w:rPr>
                <w:rFonts w:cstheme="minorHAnsi"/>
                <w:bCs/>
                <w:color w:val="0067A6"/>
                <w:sz w:val="18"/>
                <w:szCs w:val="18"/>
                <w:lang w:val="en-US"/>
              </w:rPr>
            </w:pPr>
          </w:p>
        </w:tc>
      </w:tr>
      <w:tr w:rsidR="00CD55E2" w:rsidRPr="002212CF" w14:paraId="2F7B4F10" w14:textId="77777777" w:rsidTr="00252D42">
        <w:trPr>
          <w:trHeight w:val="139"/>
        </w:trPr>
        <w:tc>
          <w:tcPr>
            <w:tcW w:w="9639" w:type="dxa"/>
            <w:gridSpan w:val="7"/>
            <w:tcBorders>
              <w:top w:val="nil"/>
              <w:left w:val="nil"/>
              <w:bottom w:val="single" w:sz="6" w:space="0" w:color="0067A6"/>
              <w:right w:val="nil"/>
            </w:tcBorders>
            <w:vAlign w:val="center"/>
          </w:tcPr>
          <w:p w14:paraId="5BF9E3F0" w14:textId="77777777" w:rsidR="00CD55E2" w:rsidRPr="00676BD9" w:rsidRDefault="000F35AC" w:rsidP="004D1BCC">
            <w:pPr>
              <w:pStyle w:val="ListParagraph"/>
              <w:numPr>
                <w:ilvl w:val="0"/>
                <w:numId w:val="26"/>
              </w:numPr>
              <w:tabs>
                <w:tab w:val="right" w:pos="9347"/>
              </w:tabs>
              <w:rPr>
                <w:rFonts w:asciiTheme="minorHAnsi" w:hAnsiTheme="minorHAnsi" w:cstheme="minorHAnsi"/>
                <w:b/>
                <w:color w:val="0067A6"/>
                <w:sz w:val="22"/>
                <w:szCs w:val="22"/>
              </w:rPr>
            </w:pPr>
            <w:r w:rsidRPr="000D28E8">
              <w:rPr>
                <w:rFonts w:asciiTheme="minorHAnsi" w:eastAsiaTheme="minorHAnsi" w:hAnsiTheme="minorHAnsi" w:cstheme="minorHAnsi"/>
                <w:b/>
                <w:color w:val="0067A6"/>
                <w:sz w:val="22"/>
                <w:szCs w:val="22"/>
              </w:rPr>
              <w:t xml:space="preserve">Participant’s </w:t>
            </w:r>
            <w:r w:rsidR="00EA5E34">
              <w:rPr>
                <w:rFonts w:asciiTheme="minorHAnsi" w:eastAsiaTheme="minorHAnsi" w:hAnsiTheme="minorHAnsi" w:cstheme="minorHAnsi"/>
                <w:b/>
                <w:color w:val="0067A6"/>
                <w:sz w:val="22"/>
                <w:szCs w:val="22"/>
              </w:rPr>
              <w:t>Status</w:t>
            </w:r>
            <w:r w:rsidR="00756C7C" w:rsidRPr="000D28E8">
              <w:rPr>
                <w:rFonts w:asciiTheme="minorHAnsi" w:eastAsiaTheme="minorHAnsi" w:hAnsiTheme="minorHAnsi" w:cstheme="minorHAnsi"/>
                <w:b/>
                <w:color w:val="0067A6"/>
                <w:sz w:val="22"/>
                <w:szCs w:val="22"/>
              </w:rPr>
              <w:t xml:space="preserve"> </w:t>
            </w:r>
            <w:r w:rsidR="00756C7C" w:rsidRPr="000D28E8">
              <w:rPr>
                <w:rFonts w:asciiTheme="minorHAnsi" w:eastAsiaTheme="minorHAnsi" w:hAnsiTheme="minorHAnsi" w:cstheme="minorHAnsi"/>
                <w:bCs/>
                <w:color w:val="0067A6"/>
                <w:sz w:val="22"/>
                <w:szCs w:val="22"/>
              </w:rPr>
              <w:t>(in accordance with subsection 3.1.2 of the Rulebook)</w:t>
            </w:r>
          </w:p>
          <w:p w14:paraId="2A76ED53" w14:textId="42FD9A62" w:rsidR="00676BD9" w:rsidRPr="00C77F43" w:rsidRDefault="00676BD9" w:rsidP="00F8403A">
            <w:pPr>
              <w:tabs>
                <w:tab w:val="right" w:pos="9347"/>
              </w:tabs>
              <w:spacing w:after="0"/>
              <w:rPr>
                <w:rFonts w:cstheme="minorHAnsi"/>
                <w:b/>
                <w:color w:val="0067A6"/>
                <w:sz w:val="20"/>
                <w:szCs w:val="20"/>
                <w:lang w:val="en-US"/>
              </w:rPr>
            </w:pPr>
            <w:r w:rsidRPr="00C77F43">
              <w:rPr>
                <w:rFonts w:cstheme="minorHAnsi"/>
                <w:bCs/>
                <w:color w:val="FF0000"/>
                <w:sz w:val="20"/>
                <w:szCs w:val="20"/>
                <w:lang w:val="en-US"/>
              </w:rPr>
              <w:t>Please select all applicable options</w:t>
            </w:r>
          </w:p>
        </w:tc>
      </w:tr>
      <w:tr w:rsidR="00756C7C" w:rsidRPr="002212CF" w14:paraId="3A183AB8" w14:textId="77777777" w:rsidTr="00492D06">
        <w:trPr>
          <w:trHeight w:val="139"/>
        </w:trPr>
        <w:tc>
          <w:tcPr>
            <w:tcW w:w="9639" w:type="dxa"/>
            <w:gridSpan w:val="7"/>
            <w:tcBorders>
              <w:top w:val="nil"/>
              <w:left w:val="nil"/>
              <w:bottom w:val="single" w:sz="6" w:space="0" w:color="0067A6"/>
              <w:right w:val="nil"/>
            </w:tcBorders>
            <w:vAlign w:val="center"/>
          </w:tcPr>
          <w:p w14:paraId="00D3029F" w14:textId="3F3C3E0D" w:rsidR="00756C7C" w:rsidRPr="000D28E8" w:rsidRDefault="00756C7C" w:rsidP="00492D06">
            <w:pPr>
              <w:tabs>
                <w:tab w:val="right" w:pos="9347"/>
              </w:tabs>
              <w:spacing w:before="120" w:after="120"/>
              <w:rPr>
                <w:rFonts w:cstheme="minorHAnsi"/>
                <w:b/>
                <w:color w:val="0067A6"/>
                <w:lang w:val="en-US"/>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US"/>
              </w:rPr>
              <w:t>Producer, holder of a Production License or an exemption from obtaining a production licensing</w:t>
            </w:r>
          </w:p>
        </w:tc>
      </w:tr>
      <w:tr w:rsidR="00756C7C" w:rsidRPr="002212CF" w14:paraId="6FADB45D" w14:textId="77777777" w:rsidTr="00492D06">
        <w:trPr>
          <w:trHeight w:val="139"/>
        </w:trPr>
        <w:tc>
          <w:tcPr>
            <w:tcW w:w="9639" w:type="dxa"/>
            <w:gridSpan w:val="7"/>
            <w:tcBorders>
              <w:top w:val="nil"/>
              <w:left w:val="nil"/>
              <w:bottom w:val="single" w:sz="6" w:space="0" w:color="0067A6"/>
              <w:right w:val="nil"/>
            </w:tcBorders>
            <w:vAlign w:val="center"/>
          </w:tcPr>
          <w:p w14:paraId="3E9EDDBF" w14:textId="04C60583" w:rsidR="00756C7C" w:rsidRPr="000D28E8" w:rsidRDefault="00756C7C" w:rsidP="00492D06">
            <w:pPr>
              <w:tabs>
                <w:tab w:val="right" w:pos="9347"/>
              </w:tabs>
              <w:spacing w:before="120" w:after="120"/>
              <w:rPr>
                <w:rFonts w:cstheme="minorHAnsi"/>
                <w:iCs/>
                <w:sz w:val="20"/>
                <w:szCs w:val="20"/>
                <w:lang w:val="en-US"/>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US"/>
              </w:rPr>
              <w:t>Supplier, holder of a Supply License</w:t>
            </w:r>
          </w:p>
        </w:tc>
      </w:tr>
      <w:tr w:rsidR="00756C7C" w:rsidRPr="002212CF" w14:paraId="2FFA412B" w14:textId="77777777" w:rsidTr="00492D06">
        <w:trPr>
          <w:trHeight w:val="139"/>
        </w:trPr>
        <w:tc>
          <w:tcPr>
            <w:tcW w:w="9639" w:type="dxa"/>
            <w:gridSpan w:val="7"/>
            <w:tcBorders>
              <w:top w:val="nil"/>
              <w:left w:val="nil"/>
              <w:bottom w:val="single" w:sz="6" w:space="0" w:color="0067A6"/>
              <w:right w:val="nil"/>
            </w:tcBorders>
            <w:vAlign w:val="center"/>
          </w:tcPr>
          <w:p w14:paraId="280A58B8" w14:textId="703DB8D6" w:rsidR="00756C7C" w:rsidRPr="000D28E8" w:rsidRDefault="00756C7C" w:rsidP="00492D06">
            <w:pPr>
              <w:tabs>
                <w:tab w:val="right" w:pos="9347"/>
              </w:tabs>
              <w:spacing w:before="120" w:after="120"/>
              <w:rPr>
                <w:rFonts w:cstheme="minorHAnsi"/>
                <w:b/>
                <w:color w:val="0067A6"/>
                <w:lang w:val="en-US"/>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US"/>
              </w:rPr>
              <w:t>Trader, holder of a Trading License</w:t>
            </w:r>
          </w:p>
        </w:tc>
      </w:tr>
      <w:tr w:rsidR="00756C7C" w:rsidRPr="002212CF" w14:paraId="79AA6AE7" w14:textId="77777777" w:rsidTr="00492D06">
        <w:trPr>
          <w:trHeight w:val="139"/>
        </w:trPr>
        <w:tc>
          <w:tcPr>
            <w:tcW w:w="9639" w:type="dxa"/>
            <w:gridSpan w:val="7"/>
            <w:tcBorders>
              <w:top w:val="nil"/>
              <w:left w:val="nil"/>
              <w:bottom w:val="single" w:sz="6" w:space="0" w:color="0067A6"/>
              <w:right w:val="nil"/>
            </w:tcBorders>
            <w:vAlign w:val="center"/>
          </w:tcPr>
          <w:p w14:paraId="38F3BD1A" w14:textId="1FC64FBE" w:rsidR="00756C7C" w:rsidRPr="000D28E8" w:rsidRDefault="00756C7C" w:rsidP="00492D06">
            <w:pPr>
              <w:tabs>
                <w:tab w:val="right" w:pos="9347"/>
              </w:tabs>
              <w:spacing w:before="120" w:after="120"/>
              <w:rPr>
                <w:rFonts w:cstheme="minorHAnsi"/>
                <w:b/>
                <w:color w:val="0067A6"/>
                <w:lang w:val="en-US"/>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US"/>
              </w:rPr>
              <w:t>RES and High Efficiency CHP Producer, holder of RES and CHP Units</w:t>
            </w:r>
          </w:p>
        </w:tc>
      </w:tr>
      <w:tr w:rsidR="00756C7C" w:rsidRPr="002212CF" w14:paraId="2B9723FF" w14:textId="77777777" w:rsidTr="00492D06">
        <w:trPr>
          <w:trHeight w:val="139"/>
        </w:trPr>
        <w:tc>
          <w:tcPr>
            <w:tcW w:w="9639" w:type="dxa"/>
            <w:gridSpan w:val="7"/>
            <w:tcBorders>
              <w:top w:val="nil"/>
              <w:left w:val="nil"/>
              <w:bottom w:val="single" w:sz="6" w:space="0" w:color="0067A6"/>
              <w:right w:val="nil"/>
            </w:tcBorders>
            <w:vAlign w:val="center"/>
          </w:tcPr>
          <w:p w14:paraId="7AB5CD6F" w14:textId="627019FD" w:rsidR="00756C7C" w:rsidRPr="000D28E8" w:rsidRDefault="00756C7C" w:rsidP="00492D06">
            <w:pPr>
              <w:tabs>
                <w:tab w:val="right" w:pos="9347"/>
              </w:tabs>
              <w:spacing w:before="120" w:after="120"/>
              <w:rPr>
                <w:rFonts w:cstheme="minorHAnsi"/>
                <w:b/>
                <w:color w:val="0067A6"/>
                <w:lang w:val="en-US"/>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sz w:val="20"/>
                <w:szCs w:val="20"/>
                <w:lang w:val="en-US"/>
              </w:rPr>
              <w:t xml:space="preserve">Aggregator, holder of a respective license </w:t>
            </w:r>
          </w:p>
        </w:tc>
      </w:tr>
      <w:tr w:rsidR="00756C7C" w:rsidRPr="000D28E8" w14:paraId="70D42E9B" w14:textId="77777777" w:rsidTr="00430A29">
        <w:trPr>
          <w:trHeight w:val="139"/>
        </w:trPr>
        <w:tc>
          <w:tcPr>
            <w:tcW w:w="9639" w:type="dxa"/>
            <w:gridSpan w:val="7"/>
            <w:tcBorders>
              <w:top w:val="nil"/>
              <w:left w:val="nil"/>
              <w:bottom w:val="single" w:sz="6" w:space="0" w:color="0067A6"/>
              <w:right w:val="nil"/>
            </w:tcBorders>
            <w:vAlign w:val="center"/>
          </w:tcPr>
          <w:p w14:paraId="216D153B" w14:textId="01A1E69D" w:rsidR="00756C7C" w:rsidRPr="000D28E8" w:rsidRDefault="00756C7C" w:rsidP="00492D06">
            <w:pPr>
              <w:tabs>
                <w:tab w:val="right" w:pos="9347"/>
              </w:tabs>
              <w:spacing w:before="120" w:after="120"/>
              <w:rPr>
                <w:rFonts w:cstheme="minorHAnsi"/>
                <w:color w:val="0067A6"/>
                <w:sz w:val="20"/>
                <w:szCs w:val="20"/>
                <w:lang w:val="en-US"/>
              </w:rPr>
            </w:pPr>
            <w:r w:rsidRPr="000D28E8">
              <w:rPr>
                <w:rFonts w:cstheme="minorHAnsi"/>
                <w:color w:val="0067A6"/>
                <w:sz w:val="20"/>
                <w:szCs w:val="20"/>
              </w:rPr>
              <w:lastRenderedPageBreak/>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proofErr w:type="spellStart"/>
            <w:r w:rsidRPr="000D28E8">
              <w:rPr>
                <w:rFonts w:cstheme="minorHAnsi"/>
                <w:sz w:val="20"/>
                <w:szCs w:val="20"/>
              </w:rPr>
              <w:t>Self‐Supplying</w:t>
            </w:r>
            <w:proofErr w:type="spellEnd"/>
            <w:r w:rsidRPr="000D28E8">
              <w:rPr>
                <w:rFonts w:cstheme="minorHAnsi"/>
                <w:sz w:val="20"/>
                <w:szCs w:val="20"/>
              </w:rPr>
              <w:t xml:space="preserve"> </w:t>
            </w:r>
            <w:proofErr w:type="spellStart"/>
            <w:r w:rsidRPr="000D28E8">
              <w:rPr>
                <w:rFonts w:cstheme="minorHAnsi"/>
                <w:sz w:val="20"/>
                <w:szCs w:val="20"/>
              </w:rPr>
              <w:t>Consumer</w:t>
            </w:r>
            <w:proofErr w:type="spellEnd"/>
          </w:p>
        </w:tc>
      </w:tr>
      <w:tr w:rsidR="00756C7C" w:rsidRPr="00D17F30" w14:paraId="57E7A21C" w14:textId="77777777" w:rsidTr="00430A29">
        <w:trPr>
          <w:trHeight w:val="139"/>
        </w:trPr>
        <w:tc>
          <w:tcPr>
            <w:tcW w:w="9639" w:type="dxa"/>
            <w:gridSpan w:val="7"/>
            <w:tcBorders>
              <w:top w:val="single" w:sz="6" w:space="0" w:color="0067A6"/>
              <w:left w:val="nil"/>
              <w:bottom w:val="single" w:sz="4" w:space="0" w:color="4F81BD" w:themeColor="accent1"/>
              <w:right w:val="nil"/>
            </w:tcBorders>
            <w:vAlign w:val="center"/>
          </w:tcPr>
          <w:p w14:paraId="4E8ED0A8" w14:textId="3B2172AB" w:rsidR="009D1ED3" w:rsidRPr="00430A29" w:rsidRDefault="00756C7C" w:rsidP="00492D06">
            <w:pPr>
              <w:tabs>
                <w:tab w:val="right" w:pos="9347"/>
              </w:tabs>
              <w:spacing w:before="120" w:after="120"/>
              <w:rPr>
                <w:rFonts w:cstheme="minorHAnsi"/>
                <w:sz w:val="20"/>
                <w:szCs w:val="20"/>
                <w:lang w:val="en-US"/>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005E4716" w:rsidRPr="000D28E8">
              <w:rPr>
                <w:rFonts w:cstheme="minorHAnsi"/>
                <w:sz w:val="20"/>
                <w:szCs w:val="20"/>
                <w:lang w:val="en-US"/>
              </w:rPr>
              <w:t xml:space="preserve">Final </w:t>
            </w:r>
            <w:r w:rsidR="00492D06" w:rsidRPr="000D28E8">
              <w:rPr>
                <w:rFonts w:cstheme="minorHAnsi"/>
                <w:sz w:val="20"/>
                <w:szCs w:val="20"/>
                <w:lang w:val="en-US"/>
              </w:rPr>
              <w:t xml:space="preserve">Consumer or </w:t>
            </w:r>
            <w:r w:rsidRPr="000D28E8">
              <w:rPr>
                <w:rFonts w:cstheme="minorHAnsi"/>
                <w:sz w:val="20"/>
                <w:szCs w:val="20"/>
                <w:lang w:val="en-US"/>
              </w:rPr>
              <w:t>Consumer under the meaning of p</w:t>
            </w:r>
            <w:r w:rsidR="00492D06" w:rsidRPr="000D28E8">
              <w:rPr>
                <w:rFonts w:cstheme="minorHAnsi"/>
                <w:sz w:val="20"/>
                <w:szCs w:val="20"/>
                <w:lang w:val="en-US"/>
              </w:rPr>
              <w:t>oint</w:t>
            </w:r>
            <w:r w:rsidRPr="000D28E8">
              <w:rPr>
                <w:rFonts w:cstheme="minorHAnsi"/>
                <w:sz w:val="20"/>
                <w:szCs w:val="20"/>
                <w:lang w:val="en-US"/>
              </w:rPr>
              <w:t xml:space="preserve"> (</w:t>
            </w:r>
            <w:r w:rsidR="005E4716" w:rsidRPr="000D28E8">
              <w:rPr>
                <w:rFonts w:cstheme="minorHAnsi"/>
                <w:sz w:val="20"/>
                <w:szCs w:val="20"/>
                <w:lang w:val="en-US"/>
              </w:rPr>
              <w:t>xviii</w:t>
            </w:r>
            <w:r w:rsidRPr="000D28E8">
              <w:rPr>
                <w:rFonts w:cstheme="minorHAnsi"/>
                <w:sz w:val="20"/>
                <w:szCs w:val="20"/>
                <w:lang w:val="en-US"/>
              </w:rPr>
              <w:t xml:space="preserve">) of </w:t>
            </w:r>
            <w:r w:rsidR="00492D06" w:rsidRPr="000D28E8">
              <w:rPr>
                <w:rFonts w:cstheme="minorHAnsi"/>
                <w:sz w:val="20"/>
                <w:szCs w:val="20"/>
                <w:lang w:val="en-US"/>
              </w:rPr>
              <w:t xml:space="preserve">par. (1) of </w:t>
            </w:r>
            <w:r w:rsidR="005E4716" w:rsidRPr="000D28E8">
              <w:rPr>
                <w:rFonts w:cstheme="minorHAnsi"/>
                <w:sz w:val="20"/>
                <w:szCs w:val="20"/>
                <w:lang w:val="en-US"/>
              </w:rPr>
              <w:t>a</w:t>
            </w:r>
            <w:r w:rsidR="00492D06" w:rsidRPr="000D28E8">
              <w:rPr>
                <w:rFonts w:cstheme="minorHAnsi"/>
                <w:sz w:val="20"/>
                <w:szCs w:val="20"/>
                <w:lang w:val="en-US"/>
              </w:rPr>
              <w:t>rticle 2 of Law 4001/2011</w:t>
            </w:r>
          </w:p>
        </w:tc>
      </w:tr>
      <w:tr w:rsidR="00430A29" w:rsidRPr="005B6FE9" w14:paraId="38992C0D" w14:textId="77777777" w:rsidTr="00430A29">
        <w:trPr>
          <w:trHeight w:val="139"/>
        </w:trPr>
        <w:tc>
          <w:tcPr>
            <w:tcW w:w="9639" w:type="dxa"/>
            <w:gridSpan w:val="7"/>
            <w:tcBorders>
              <w:top w:val="single" w:sz="4" w:space="0" w:color="4F81BD" w:themeColor="accent1"/>
              <w:left w:val="nil"/>
              <w:bottom w:val="single" w:sz="4" w:space="0" w:color="4F81BD" w:themeColor="accent1"/>
              <w:right w:val="nil"/>
            </w:tcBorders>
            <w:vAlign w:val="center"/>
          </w:tcPr>
          <w:p w14:paraId="1FB68857" w14:textId="3F92C32D" w:rsidR="00430A29" w:rsidRPr="00DE0E04" w:rsidRDefault="00430A29" w:rsidP="00492D06">
            <w:pPr>
              <w:tabs>
                <w:tab w:val="right" w:pos="9347"/>
              </w:tabs>
              <w:spacing w:before="120" w:after="120"/>
              <w:rPr>
                <w:rFonts w:cstheme="minorHAnsi"/>
                <w:color w:val="0067A6"/>
                <w:sz w:val="20"/>
                <w:szCs w:val="20"/>
              </w:rPr>
            </w:pPr>
            <w:r w:rsidRPr="00DE0E04">
              <w:rPr>
                <w:rFonts w:cstheme="minorHAnsi"/>
                <w:color w:val="0067A6"/>
                <w:sz w:val="20"/>
                <w:szCs w:val="20"/>
              </w:rPr>
              <w:fldChar w:fldCharType="begin">
                <w:ffData>
                  <w:name w:val=""/>
                  <w:enabled/>
                  <w:calcOnExit w:val="0"/>
                  <w:checkBox>
                    <w:sizeAuto/>
                    <w:default w:val="0"/>
                  </w:checkBox>
                </w:ffData>
              </w:fldChar>
            </w:r>
            <w:r w:rsidRPr="00DE0E04">
              <w:rPr>
                <w:rFonts w:cstheme="minorHAnsi"/>
                <w:color w:val="0067A6"/>
                <w:sz w:val="20"/>
                <w:szCs w:val="20"/>
              </w:rPr>
              <w:instrText xml:space="preserve"> FORMCHECKBOX </w:instrText>
            </w:r>
            <w:r w:rsidRPr="00DE0E04">
              <w:rPr>
                <w:rFonts w:cstheme="minorHAnsi"/>
                <w:color w:val="0067A6"/>
                <w:sz w:val="20"/>
                <w:szCs w:val="20"/>
              </w:rPr>
            </w:r>
            <w:r w:rsidRPr="00DE0E04">
              <w:rPr>
                <w:rFonts w:cstheme="minorHAnsi"/>
                <w:color w:val="0067A6"/>
                <w:sz w:val="20"/>
                <w:szCs w:val="20"/>
              </w:rPr>
              <w:fldChar w:fldCharType="separate"/>
            </w:r>
            <w:r w:rsidRPr="00DE0E04">
              <w:rPr>
                <w:rFonts w:cstheme="minorHAnsi"/>
                <w:color w:val="0067A6"/>
                <w:sz w:val="20"/>
                <w:szCs w:val="20"/>
              </w:rPr>
              <w:fldChar w:fldCharType="end"/>
            </w:r>
            <w:r w:rsidRPr="00DE0E04">
              <w:rPr>
                <w:rFonts w:cstheme="minorHAnsi"/>
                <w:color w:val="0067A6"/>
                <w:sz w:val="20"/>
                <w:szCs w:val="20"/>
                <w:lang w:val="en-US"/>
              </w:rPr>
              <w:t xml:space="preserve"> </w:t>
            </w:r>
            <w:r w:rsidRPr="00DE0E04">
              <w:rPr>
                <w:rFonts w:cstheme="minorHAnsi"/>
                <w:sz w:val="20"/>
                <w:szCs w:val="20"/>
                <w:lang w:val="en-US"/>
              </w:rPr>
              <w:t>Credit institution</w:t>
            </w:r>
          </w:p>
        </w:tc>
      </w:tr>
      <w:tr w:rsidR="00430A29" w:rsidRPr="005B6FE9" w14:paraId="552B7FDE" w14:textId="77777777" w:rsidTr="00430A29">
        <w:trPr>
          <w:trHeight w:val="139"/>
        </w:trPr>
        <w:tc>
          <w:tcPr>
            <w:tcW w:w="9639" w:type="dxa"/>
            <w:gridSpan w:val="7"/>
            <w:tcBorders>
              <w:top w:val="single" w:sz="4" w:space="0" w:color="4F81BD" w:themeColor="accent1"/>
              <w:left w:val="nil"/>
              <w:bottom w:val="single" w:sz="4" w:space="0" w:color="4F81BD" w:themeColor="accent1"/>
              <w:right w:val="nil"/>
            </w:tcBorders>
            <w:vAlign w:val="center"/>
          </w:tcPr>
          <w:p w14:paraId="79B2A331" w14:textId="044E9625" w:rsidR="00430A29" w:rsidRPr="00DE0E04" w:rsidRDefault="00430A29" w:rsidP="00492D06">
            <w:pPr>
              <w:tabs>
                <w:tab w:val="right" w:pos="9347"/>
              </w:tabs>
              <w:spacing w:before="120" w:after="120"/>
              <w:rPr>
                <w:rFonts w:cstheme="minorHAnsi"/>
                <w:sz w:val="20"/>
                <w:szCs w:val="20"/>
                <w:lang w:val="en-US"/>
              </w:rPr>
            </w:pPr>
            <w:r w:rsidRPr="00DE0E04">
              <w:rPr>
                <w:rFonts w:cstheme="minorHAnsi"/>
                <w:color w:val="0067A6"/>
                <w:sz w:val="20"/>
                <w:szCs w:val="20"/>
              </w:rPr>
              <w:fldChar w:fldCharType="begin">
                <w:ffData>
                  <w:name w:val=""/>
                  <w:enabled/>
                  <w:calcOnExit w:val="0"/>
                  <w:checkBox>
                    <w:sizeAuto/>
                    <w:default w:val="0"/>
                  </w:checkBox>
                </w:ffData>
              </w:fldChar>
            </w:r>
            <w:r w:rsidRPr="00DE0E04">
              <w:rPr>
                <w:rFonts w:cstheme="minorHAnsi"/>
                <w:color w:val="0067A6"/>
                <w:sz w:val="20"/>
                <w:szCs w:val="20"/>
                <w:lang w:val="en-US"/>
              </w:rPr>
              <w:instrText xml:space="preserve"> FORMCHECKBOX </w:instrText>
            </w:r>
            <w:r w:rsidRPr="00DE0E04">
              <w:rPr>
                <w:rFonts w:cstheme="minorHAnsi"/>
                <w:color w:val="0067A6"/>
                <w:sz w:val="20"/>
                <w:szCs w:val="20"/>
              </w:rPr>
            </w:r>
            <w:r w:rsidRPr="00DE0E04">
              <w:rPr>
                <w:rFonts w:cstheme="minorHAnsi"/>
                <w:color w:val="0067A6"/>
                <w:sz w:val="20"/>
                <w:szCs w:val="20"/>
              </w:rPr>
              <w:fldChar w:fldCharType="separate"/>
            </w:r>
            <w:r w:rsidRPr="00DE0E04">
              <w:rPr>
                <w:rFonts w:cstheme="minorHAnsi"/>
                <w:color w:val="0067A6"/>
                <w:sz w:val="20"/>
                <w:szCs w:val="20"/>
              </w:rPr>
              <w:fldChar w:fldCharType="end"/>
            </w:r>
            <w:r w:rsidRPr="00DE0E04">
              <w:rPr>
                <w:rFonts w:cstheme="minorHAnsi"/>
                <w:color w:val="0067A6"/>
                <w:sz w:val="20"/>
                <w:szCs w:val="20"/>
                <w:lang w:val="en-US"/>
              </w:rPr>
              <w:t xml:space="preserve"> </w:t>
            </w:r>
            <w:r w:rsidRPr="00DE0E04">
              <w:rPr>
                <w:rFonts w:cstheme="minorHAnsi"/>
                <w:sz w:val="20"/>
                <w:szCs w:val="20"/>
                <w:lang w:val="en-US"/>
              </w:rPr>
              <w:t>Investment Services Firm (ISF)</w:t>
            </w:r>
          </w:p>
        </w:tc>
      </w:tr>
      <w:tr w:rsidR="00430A29" w:rsidRPr="005B6FE9" w14:paraId="23EAE9B0" w14:textId="77777777" w:rsidTr="00430A29">
        <w:trPr>
          <w:trHeight w:val="139"/>
        </w:trPr>
        <w:tc>
          <w:tcPr>
            <w:tcW w:w="9639" w:type="dxa"/>
            <w:gridSpan w:val="7"/>
            <w:tcBorders>
              <w:top w:val="single" w:sz="4" w:space="0" w:color="4F81BD" w:themeColor="accent1"/>
              <w:left w:val="nil"/>
              <w:bottom w:val="nil"/>
              <w:right w:val="nil"/>
            </w:tcBorders>
            <w:vAlign w:val="center"/>
          </w:tcPr>
          <w:p w14:paraId="13DD17E8" w14:textId="77777777" w:rsidR="00430A29" w:rsidRPr="000D28E8" w:rsidRDefault="00430A29" w:rsidP="00492D06">
            <w:pPr>
              <w:tabs>
                <w:tab w:val="right" w:pos="9347"/>
              </w:tabs>
              <w:spacing w:before="120" w:after="120"/>
              <w:rPr>
                <w:rFonts w:cstheme="minorHAnsi"/>
                <w:color w:val="0067A6"/>
                <w:sz w:val="20"/>
                <w:szCs w:val="20"/>
              </w:rPr>
            </w:pPr>
          </w:p>
        </w:tc>
      </w:tr>
      <w:tr w:rsidR="00756C7C" w:rsidRPr="000D28E8" w14:paraId="5D2DD75D" w14:textId="77777777" w:rsidTr="00430A29">
        <w:trPr>
          <w:trHeight w:val="139"/>
        </w:trPr>
        <w:tc>
          <w:tcPr>
            <w:tcW w:w="9639" w:type="dxa"/>
            <w:gridSpan w:val="7"/>
            <w:tcBorders>
              <w:top w:val="nil"/>
              <w:left w:val="nil"/>
              <w:bottom w:val="single" w:sz="4" w:space="0" w:color="auto"/>
              <w:right w:val="nil"/>
            </w:tcBorders>
            <w:vAlign w:val="center"/>
          </w:tcPr>
          <w:p w14:paraId="5FE48777" w14:textId="088E6237" w:rsidR="00756C7C" w:rsidRPr="000D28E8" w:rsidRDefault="00756C7C" w:rsidP="00756C7C">
            <w:pPr>
              <w:pStyle w:val="ListParagraph"/>
              <w:numPr>
                <w:ilvl w:val="0"/>
                <w:numId w:val="26"/>
              </w:numPr>
              <w:tabs>
                <w:tab w:val="right" w:pos="9347"/>
              </w:tabs>
              <w:rPr>
                <w:rFonts w:asciiTheme="minorHAnsi" w:eastAsiaTheme="minorHAnsi" w:hAnsiTheme="minorHAnsi" w:cstheme="minorHAnsi"/>
                <w:b/>
                <w:color w:val="0067A6"/>
                <w:sz w:val="22"/>
                <w:szCs w:val="22"/>
                <w:lang w:val="el-GR"/>
              </w:rPr>
            </w:pPr>
            <w:proofErr w:type="spellStart"/>
            <w:r w:rsidRPr="000D28E8">
              <w:rPr>
                <w:rFonts w:asciiTheme="minorHAnsi" w:eastAsiaTheme="minorHAnsi" w:hAnsiTheme="minorHAnsi" w:cstheme="minorHAnsi"/>
                <w:b/>
                <w:color w:val="0067A6"/>
                <w:sz w:val="22"/>
                <w:szCs w:val="22"/>
                <w:lang w:val="el-GR"/>
              </w:rPr>
              <w:t>Company</w:t>
            </w:r>
            <w:proofErr w:type="spellEnd"/>
            <w:r w:rsidRPr="000D28E8">
              <w:rPr>
                <w:rFonts w:asciiTheme="minorHAnsi" w:eastAsiaTheme="minorHAnsi" w:hAnsiTheme="minorHAnsi" w:cstheme="minorHAnsi"/>
                <w:b/>
                <w:color w:val="0067A6"/>
                <w:sz w:val="22"/>
                <w:szCs w:val="22"/>
                <w:lang w:val="el-GR"/>
              </w:rPr>
              <w:t xml:space="preserve"> </w:t>
            </w:r>
            <w:proofErr w:type="spellStart"/>
            <w:r w:rsidRPr="000D28E8">
              <w:rPr>
                <w:rFonts w:asciiTheme="minorHAnsi" w:eastAsiaTheme="minorHAnsi" w:hAnsiTheme="minorHAnsi" w:cstheme="minorHAnsi"/>
                <w:b/>
                <w:color w:val="0067A6"/>
                <w:sz w:val="22"/>
                <w:szCs w:val="22"/>
                <w:lang w:val="el-GR"/>
              </w:rPr>
              <w:t>Profile</w:t>
            </w:r>
            <w:proofErr w:type="spellEnd"/>
            <w:r w:rsidRPr="000D28E8">
              <w:rPr>
                <w:rFonts w:asciiTheme="minorHAnsi" w:eastAsiaTheme="minorHAnsi" w:hAnsiTheme="minorHAnsi" w:cstheme="minorHAnsi"/>
                <w:b/>
                <w:color w:val="0067A6"/>
                <w:sz w:val="22"/>
                <w:szCs w:val="22"/>
              </w:rPr>
              <w:t xml:space="preserve"> </w:t>
            </w:r>
            <w:r w:rsidRPr="000D28E8">
              <w:rPr>
                <w:rFonts w:asciiTheme="minorHAnsi" w:eastAsiaTheme="minorHAnsi" w:hAnsiTheme="minorHAnsi" w:cstheme="minorHAnsi"/>
                <w:bCs/>
                <w:color w:val="0067A6"/>
                <w:sz w:val="22"/>
                <w:szCs w:val="22"/>
              </w:rPr>
              <w:t>(if applicable)</w:t>
            </w:r>
          </w:p>
        </w:tc>
      </w:tr>
      <w:tr w:rsidR="00756C7C" w:rsidRPr="000D28E8" w14:paraId="5E413DBF" w14:textId="77777777" w:rsidTr="00252D42">
        <w:trPr>
          <w:trHeight w:val="195"/>
        </w:trPr>
        <w:tc>
          <w:tcPr>
            <w:tcW w:w="6750" w:type="dxa"/>
            <w:gridSpan w:val="6"/>
            <w:tcBorders>
              <w:top w:val="single" w:sz="6" w:space="0" w:color="0067A6"/>
              <w:left w:val="nil"/>
              <w:bottom w:val="single" w:sz="6" w:space="0" w:color="0067A6"/>
              <w:right w:val="nil"/>
            </w:tcBorders>
            <w:vAlign w:val="center"/>
          </w:tcPr>
          <w:p w14:paraId="54848A10" w14:textId="77777777" w:rsidR="00756C7C" w:rsidRPr="000D28E8" w:rsidDel="00372DCD" w:rsidRDefault="00756C7C" w:rsidP="00756C7C">
            <w:pPr>
              <w:tabs>
                <w:tab w:val="right" w:pos="9633"/>
              </w:tabs>
              <w:spacing w:after="0" w:line="360" w:lineRule="auto"/>
              <w:rPr>
                <w:rFonts w:cstheme="minorHAnsi"/>
                <w:iCs/>
                <w:sz w:val="20"/>
                <w:szCs w:val="20"/>
                <w:lang w:val="en-GB"/>
              </w:rPr>
            </w:pPr>
            <w:r w:rsidRPr="000D28E8">
              <w:rPr>
                <w:rFonts w:cstheme="minorHAnsi"/>
                <w:iCs/>
                <w:sz w:val="20"/>
                <w:szCs w:val="20"/>
                <w:lang w:val="en-GB"/>
              </w:rPr>
              <w:t>Official Company website</w:t>
            </w:r>
          </w:p>
        </w:tc>
        <w:tc>
          <w:tcPr>
            <w:tcW w:w="2889" w:type="dxa"/>
            <w:tcBorders>
              <w:top w:val="single" w:sz="6" w:space="0" w:color="0067A6"/>
              <w:left w:val="nil"/>
              <w:bottom w:val="single" w:sz="6" w:space="0" w:color="0067A6"/>
              <w:right w:val="nil"/>
            </w:tcBorders>
            <w:shd w:val="clear" w:color="auto" w:fill="auto"/>
          </w:tcPr>
          <w:p w14:paraId="7BB15CC7" w14:textId="77777777" w:rsidR="00756C7C" w:rsidRPr="000D28E8" w:rsidRDefault="00756C7C" w:rsidP="00756C7C">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0D28E8">
              <w:rPr>
                <w:rFonts w:cstheme="minorHAnsi"/>
                <w:bCs/>
                <w:sz w:val="20"/>
                <w:szCs w:val="20"/>
                <w:lang w:val="en-US"/>
              </w:rPr>
              <w:t xml:space="preserve">: </w:t>
            </w:r>
            <w:r w:rsidRPr="000D28E8">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20"/>
                <w:szCs w:val="20"/>
                <w:u w:val="dotted"/>
              </w:rPr>
              <w:instrText xml:space="preserve"> FORMTEXT </w:instrText>
            </w:r>
            <w:r w:rsidRPr="000D28E8">
              <w:rPr>
                <w:rFonts w:cstheme="minorHAnsi"/>
                <w:b/>
                <w:bCs/>
                <w:sz w:val="20"/>
                <w:szCs w:val="20"/>
                <w:u w:val="dotted"/>
              </w:rPr>
            </w:r>
            <w:r w:rsidRPr="000D28E8">
              <w:rPr>
                <w:rFonts w:cstheme="minorHAnsi"/>
                <w:b/>
                <w:bCs/>
                <w:sz w:val="20"/>
                <w:szCs w:val="20"/>
                <w:u w:val="dotted"/>
              </w:rPr>
              <w:fldChar w:fldCharType="separate"/>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fldChar w:fldCharType="end"/>
            </w:r>
          </w:p>
        </w:tc>
      </w:tr>
      <w:tr w:rsidR="00756C7C" w:rsidRPr="000D28E8" w14:paraId="47FD35D0" w14:textId="77777777" w:rsidTr="00252D42">
        <w:trPr>
          <w:trHeight w:val="195"/>
        </w:trPr>
        <w:tc>
          <w:tcPr>
            <w:tcW w:w="6750" w:type="dxa"/>
            <w:gridSpan w:val="6"/>
            <w:tcBorders>
              <w:top w:val="single" w:sz="6" w:space="0" w:color="0067A6"/>
              <w:left w:val="nil"/>
              <w:bottom w:val="nil"/>
              <w:right w:val="nil"/>
            </w:tcBorders>
            <w:vAlign w:val="center"/>
          </w:tcPr>
          <w:p w14:paraId="4DD52048"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bookmarkStart w:id="1" w:name="_Hlk135411870"/>
            <w:r w:rsidRPr="000D28E8">
              <w:rPr>
                <w:rFonts w:cstheme="minorHAnsi"/>
                <w:bCs/>
                <w:sz w:val="20"/>
                <w:szCs w:val="20"/>
                <w:lang w:val="en-US"/>
              </w:rPr>
              <w:t>Is your company a subsidiary (if yes please provide more information)?</w:t>
            </w:r>
            <w:bookmarkEnd w:id="1"/>
          </w:p>
        </w:tc>
        <w:tc>
          <w:tcPr>
            <w:tcW w:w="2889" w:type="dxa"/>
            <w:tcBorders>
              <w:top w:val="single" w:sz="6" w:space="0" w:color="0067A6"/>
              <w:left w:val="nil"/>
              <w:bottom w:val="nil"/>
              <w:right w:val="nil"/>
            </w:tcBorders>
            <w:shd w:val="clear" w:color="auto" w:fill="auto"/>
          </w:tcPr>
          <w:p w14:paraId="044436F6"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0D28E8">
              <w:rPr>
                <w:rFonts w:cstheme="minorHAnsi"/>
                <w:bCs/>
                <w:sz w:val="20"/>
                <w:szCs w:val="20"/>
                <w:lang w:val="en-US"/>
              </w:rPr>
              <w:t xml:space="preserve">: </w:t>
            </w:r>
            <w:sdt>
              <w:sdtPr>
                <w:rPr>
                  <w:rFonts w:cstheme="minorHAnsi"/>
                  <w:sz w:val="20"/>
                  <w:szCs w:val="20"/>
                  <w:u w:val="dotted"/>
                </w:rPr>
                <w:id w:val="-570267455"/>
                <w:placeholder>
                  <w:docPart w:val="E77B0FC8C64041B6AB1CAFA6A715D4F5"/>
                </w:placeholder>
                <w:showingPlcHdr/>
                <w:comboBox>
                  <w:listItem w:value="Choose an item."/>
                  <w:listItem w:displayText="YES" w:value="YES"/>
                  <w:listItem w:displayText="NO" w:value="NO"/>
                </w:comboBox>
              </w:sdtPr>
              <w:sdtEndPr/>
              <w:sdtContent>
                <w:r w:rsidRPr="000D28E8">
                  <w:rPr>
                    <w:rStyle w:val="PlaceholderText"/>
                    <w:rFonts w:cstheme="minorHAnsi"/>
                    <w:sz w:val="20"/>
                    <w:szCs w:val="20"/>
                    <w:shd w:val="clear" w:color="auto" w:fill="D9D9D9" w:themeFill="background1" w:themeFillShade="D9"/>
                    <w:lang w:val="en-US"/>
                  </w:rPr>
                  <w:t>Choose an item.</w:t>
                </w:r>
              </w:sdtContent>
            </w:sdt>
            <w:r w:rsidRPr="000D28E8" w:rsidDel="00E61942">
              <w:rPr>
                <w:rFonts w:cstheme="minorHAnsi"/>
                <w:bCs/>
                <w:sz w:val="20"/>
                <w:szCs w:val="20"/>
                <w:lang w:val="en-US"/>
              </w:rPr>
              <w:t xml:space="preserve"> </w:t>
            </w:r>
          </w:p>
        </w:tc>
      </w:tr>
      <w:tr w:rsidR="00756C7C" w:rsidRPr="000D28E8" w14:paraId="797908AC" w14:textId="77777777" w:rsidTr="00252D42">
        <w:trPr>
          <w:trHeight w:val="195"/>
        </w:trPr>
        <w:tc>
          <w:tcPr>
            <w:tcW w:w="6750" w:type="dxa"/>
            <w:gridSpan w:val="6"/>
            <w:tcBorders>
              <w:top w:val="nil"/>
              <w:left w:val="nil"/>
              <w:bottom w:val="nil"/>
              <w:right w:val="nil"/>
            </w:tcBorders>
            <w:vAlign w:val="center"/>
          </w:tcPr>
          <w:p w14:paraId="58063A1D"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0D28E8">
              <w:rPr>
                <w:rFonts w:cstheme="minorHAnsi"/>
                <w:bCs/>
                <w:sz w:val="20"/>
                <w:szCs w:val="20"/>
                <w:lang w:val="en-US"/>
              </w:rPr>
              <w:t>Parent Company’s Trade Name</w:t>
            </w:r>
          </w:p>
        </w:tc>
        <w:tc>
          <w:tcPr>
            <w:tcW w:w="2889" w:type="dxa"/>
            <w:tcBorders>
              <w:top w:val="nil"/>
              <w:left w:val="nil"/>
              <w:bottom w:val="nil"/>
              <w:right w:val="nil"/>
            </w:tcBorders>
            <w:shd w:val="clear" w:color="auto" w:fill="auto"/>
          </w:tcPr>
          <w:p w14:paraId="01F0444E"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0D28E8">
              <w:rPr>
                <w:rFonts w:cstheme="minorHAnsi"/>
                <w:bCs/>
                <w:sz w:val="20"/>
                <w:szCs w:val="20"/>
                <w:lang w:val="en-US"/>
              </w:rPr>
              <w:t>:</w:t>
            </w:r>
            <w:r w:rsidRPr="000D28E8">
              <w:rPr>
                <w:rFonts w:cstheme="minorHAnsi"/>
                <w:b/>
                <w:bCs/>
                <w:sz w:val="20"/>
                <w:szCs w:val="20"/>
                <w:u w:val="dotted"/>
              </w:rPr>
              <w:t xml:space="preserve"> </w:t>
            </w:r>
            <w:r w:rsidRPr="000D28E8">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20"/>
                <w:szCs w:val="20"/>
                <w:u w:val="dotted"/>
              </w:rPr>
              <w:instrText xml:space="preserve"> FORMTEXT </w:instrText>
            </w:r>
            <w:r w:rsidRPr="000D28E8">
              <w:rPr>
                <w:rFonts w:cstheme="minorHAnsi"/>
                <w:b/>
                <w:bCs/>
                <w:sz w:val="20"/>
                <w:szCs w:val="20"/>
                <w:u w:val="dotted"/>
              </w:rPr>
            </w:r>
            <w:r w:rsidRPr="000D28E8">
              <w:rPr>
                <w:rFonts w:cstheme="minorHAnsi"/>
                <w:b/>
                <w:bCs/>
                <w:sz w:val="20"/>
                <w:szCs w:val="20"/>
                <w:u w:val="dotted"/>
              </w:rPr>
              <w:fldChar w:fldCharType="separate"/>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fldChar w:fldCharType="end"/>
            </w:r>
          </w:p>
        </w:tc>
      </w:tr>
      <w:tr w:rsidR="00756C7C" w:rsidRPr="000D28E8" w14:paraId="19D341E0" w14:textId="77777777" w:rsidTr="00252D42">
        <w:trPr>
          <w:trHeight w:val="195"/>
        </w:trPr>
        <w:tc>
          <w:tcPr>
            <w:tcW w:w="6750" w:type="dxa"/>
            <w:gridSpan w:val="6"/>
            <w:tcBorders>
              <w:top w:val="nil"/>
              <w:left w:val="nil"/>
              <w:bottom w:val="nil"/>
              <w:right w:val="nil"/>
            </w:tcBorders>
            <w:vAlign w:val="center"/>
          </w:tcPr>
          <w:p w14:paraId="334EB25D"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0D28E8">
              <w:rPr>
                <w:rFonts w:cstheme="minorHAnsi"/>
                <w:bCs/>
                <w:sz w:val="20"/>
                <w:szCs w:val="20"/>
                <w:lang w:val="en-US"/>
              </w:rPr>
              <w:t>Parent Company’s VAT ID</w:t>
            </w:r>
          </w:p>
        </w:tc>
        <w:tc>
          <w:tcPr>
            <w:tcW w:w="2889" w:type="dxa"/>
            <w:tcBorders>
              <w:top w:val="nil"/>
              <w:left w:val="nil"/>
              <w:bottom w:val="nil"/>
              <w:right w:val="nil"/>
            </w:tcBorders>
            <w:shd w:val="clear" w:color="auto" w:fill="auto"/>
          </w:tcPr>
          <w:p w14:paraId="6D1D5859"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0D28E8">
              <w:rPr>
                <w:rFonts w:cstheme="minorHAnsi"/>
                <w:bCs/>
                <w:sz w:val="20"/>
                <w:szCs w:val="20"/>
                <w:lang w:val="en-US"/>
              </w:rPr>
              <w:t>:</w:t>
            </w:r>
            <w:r w:rsidRPr="000D28E8">
              <w:rPr>
                <w:rFonts w:cstheme="minorHAnsi"/>
                <w:b/>
                <w:bCs/>
                <w:sz w:val="20"/>
                <w:szCs w:val="20"/>
                <w:u w:val="dotted"/>
              </w:rPr>
              <w:t xml:space="preserve"> </w:t>
            </w:r>
            <w:r w:rsidRPr="000D28E8">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20"/>
                <w:szCs w:val="20"/>
                <w:u w:val="dotted"/>
              </w:rPr>
              <w:instrText xml:space="preserve"> FORMTEXT </w:instrText>
            </w:r>
            <w:r w:rsidRPr="000D28E8">
              <w:rPr>
                <w:rFonts w:cstheme="minorHAnsi"/>
                <w:b/>
                <w:bCs/>
                <w:sz w:val="20"/>
                <w:szCs w:val="20"/>
                <w:u w:val="dotted"/>
              </w:rPr>
            </w:r>
            <w:r w:rsidRPr="000D28E8">
              <w:rPr>
                <w:rFonts w:cstheme="minorHAnsi"/>
                <w:b/>
                <w:bCs/>
                <w:sz w:val="20"/>
                <w:szCs w:val="20"/>
                <w:u w:val="dotted"/>
              </w:rPr>
              <w:fldChar w:fldCharType="separate"/>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fldChar w:fldCharType="end"/>
            </w:r>
          </w:p>
        </w:tc>
      </w:tr>
      <w:tr w:rsidR="00756C7C" w:rsidRPr="000D28E8" w14:paraId="42BFADCA" w14:textId="77777777" w:rsidTr="00252D42">
        <w:trPr>
          <w:trHeight w:val="195"/>
        </w:trPr>
        <w:tc>
          <w:tcPr>
            <w:tcW w:w="6750" w:type="dxa"/>
            <w:gridSpan w:val="6"/>
            <w:tcBorders>
              <w:top w:val="nil"/>
              <w:left w:val="nil"/>
              <w:bottom w:val="nil"/>
              <w:right w:val="nil"/>
            </w:tcBorders>
            <w:vAlign w:val="center"/>
          </w:tcPr>
          <w:p w14:paraId="5892E572"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0D28E8">
              <w:rPr>
                <w:rFonts w:cstheme="minorHAnsi"/>
                <w:bCs/>
                <w:sz w:val="20"/>
                <w:szCs w:val="20"/>
                <w:lang w:val="en-US"/>
              </w:rPr>
              <w:t>Parent Company’s Seat (Country)</w:t>
            </w:r>
          </w:p>
        </w:tc>
        <w:tc>
          <w:tcPr>
            <w:tcW w:w="2889" w:type="dxa"/>
            <w:tcBorders>
              <w:top w:val="nil"/>
              <w:left w:val="nil"/>
              <w:bottom w:val="nil"/>
              <w:right w:val="nil"/>
            </w:tcBorders>
            <w:shd w:val="clear" w:color="auto" w:fill="auto"/>
          </w:tcPr>
          <w:p w14:paraId="167933AA" w14:textId="77777777" w:rsidR="00756C7C" w:rsidRPr="000D28E8" w:rsidRDefault="00756C7C" w:rsidP="00756C7C">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0D28E8">
              <w:rPr>
                <w:rFonts w:cstheme="minorHAnsi"/>
                <w:bCs/>
                <w:sz w:val="20"/>
                <w:szCs w:val="20"/>
                <w:lang w:val="en-US"/>
              </w:rPr>
              <w:t>:</w:t>
            </w:r>
            <w:r w:rsidRPr="000D28E8">
              <w:rPr>
                <w:rFonts w:cstheme="minorHAnsi"/>
                <w:b/>
                <w:bCs/>
                <w:sz w:val="20"/>
                <w:szCs w:val="20"/>
                <w:u w:val="dotted"/>
              </w:rPr>
              <w:t xml:space="preserve"> </w:t>
            </w:r>
            <w:r w:rsidRPr="000D28E8">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D28E8">
              <w:rPr>
                <w:rFonts w:cstheme="minorHAnsi"/>
                <w:b/>
                <w:bCs/>
                <w:sz w:val="20"/>
                <w:szCs w:val="20"/>
                <w:u w:val="dotted"/>
              </w:rPr>
              <w:instrText xml:space="preserve"> FORMTEXT </w:instrText>
            </w:r>
            <w:r w:rsidRPr="000D28E8">
              <w:rPr>
                <w:rFonts w:cstheme="minorHAnsi"/>
                <w:b/>
                <w:bCs/>
                <w:sz w:val="20"/>
                <w:szCs w:val="20"/>
                <w:u w:val="dotted"/>
              </w:rPr>
            </w:r>
            <w:r w:rsidRPr="000D28E8">
              <w:rPr>
                <w:rFonts w:cstheme="minorHAnsi"/>
                <w:b/>
                <w:bCs/>
                <w:sz w:val="20"/>
                <w:szCs w:val="20"/>
                <w:u w:val="dotted"/>
              </w:rPr>
              <w:fldChar w:fldCharType="separate"/>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t> </w:t>
            </w:r>
            <w:r w:rsidRPr="000D28E8">
              <w:rPr>
                <w:rFonts w:cstheme="minorHAnsi"/>
                <w:b/>
                <w:bCs/>
                <w:sz w:val="20"/>
                <w:szCs w:val="20"/>
                <w:u w:val="dotted"/>
              </w:rPr>
              <w:fldChar w:fldCharType="end"/>
            </w:r>
          </w:p>
        </w:tc>
      </w:tr>
      <w:tr w:rsidR="00756C7C" w:rsidRPr="000D28E8" w14:paraId="5F85C962" w14:textId="77777777" w:rsidTr="00252D42">
        <w:trPr>
          <w:trHeight w:val="195"/>
        </w:trPr>
        <w:tc>
          <w:tcPr>
            <w:tcW w:w="9639" w:type="dxa"/>
            <w:gridSpan w:val="7"/>
            <w:tcBorders>
              <w:top w:val="single" w:sz="6" w:space="0" w:color="0067A6"/>
              <w:left w:val="nil"/>
              <w:bottom w:val="nil"/>
              <w:right w:val="nil"/>
            </w:tcBorders>
            <w:vAlign w:val="center"/>
          </w:tcPr>
          <w:p w14:paraId="7DE74832" w14:textId="77777777" w:rsidR="00756C7C" w:rsidRPr="000D28E8" w:rsidRDefault="00756C7C" w:rsidP="00430A29">
            <w:pPr>
              <w:tabs>
                <w:tab w:val="left" w:pos="861"/>
                <w:tab w:val="left" w:pos="1773"/>
                <w:tab w:val="left" w:pos="2628"/>
                <w:tab w:val="left" w:pos="3483"/>
                <w:tab w:val="left" w:pos="4319"/>
                <w:tab w:val="left" w:pos="5174"/>
                <w:tab w:val="right" w:pos="9633"/>
              </w:tabs>
              <w:spacing w:after="0" w:line="240" w:lineRule="auto"/>
              <w:rPr>
                <w:rFonts w:cstheme="minorHAnsi"/>
                <w:bCs/>
                <w:sz w:val="16"/>
                <w:szCs w:val="16"/>
                <w:lang w:val="en-US"/>
              </w:rPr>
            </w:pPr>
          </w:p>
          <w:p w14:paraId="4E7AFE97" w14:textId="77777777" w:rsidR="00492D06" w:rsidRPr="000D28E8" w:rsidRDefault="00492D06" w:rsidP="00430A29">
            <w:pPr>
              <w:tabs>
                <w:tab w:val="left" w:pos="861"/>
                <w:tab w:val="left" w:pos="1773"/>
                <w:tab w:val="left" w:pos="2628"/>
                <w:tab w:val="left" w:pos="3483"/>
                <w:tab w:val="left" w:pos="4319"/>
                <w:tab w:val="left" w:pos="5174"/>
                <w:tab w:val="right" w:pos="9633"/>
              </w:tabs>
              <w:spacing w:after="0" w:line="240" w:lineRule="auto"/>
              <w:rPr>
                <w:rFonts w:cstheme="minorHAnsi"/>
                <w:bCs/>
                <w:sz w:val="16"/>
                <w:szCs w:val="16"/>
                <w:lang w:val="en-US"/>
              </w:rPr>
            </w:pPr>
          </w:p>
        </w:tc>
      </w:tr>
      <w:tr w:rsidR="00756C7C" w:rsidRPr="002212CF" w14:paraId="4BD23DF3" w14:textId="77777777" w:rsidTr="00252D42">
        <w:tblPrEx>
          <w:jc w:val="center"/>
        </w:tblPrEx>
        <w:trPr>
          <w:trHeight w:val="193"/>
          <w:jc w:val="center"/>
        </w:trPr>
        <w:tc>
          <w:tcPr>
            <w:tcW w:w="9639" w:type="dxa"/>
            <w:gridSpan w:val="7"/>
            <w:tcBorders>
              <w:top w:val="nil"/>
              <w:bottom w:val="single" w:sz="6" w:space="0" w:color="0067A6"/>
            </w:tcBorders>
            <w:vAlign w:val="center"/>
          </w:tcPr>
          <w:p w14:paraId="2A8BAF56" w14:textId="419CD80B" w:rsidR="00756C7C" w:rsidRPr="000D28E8" w:rsidRDefault="00756C7C" w:rsidP="00756C7C">
            <w:pPr>
              <w:pStyle w:val="ListParagraph"/>
              <w:numPr>
                <w:ilvl w:val="0"/>
                <w:numId w:val="26"/>
              </w:numPr>
              <w:tabs>
                <w:tab w:val="right" w:pos="9347"/>
              </w:tabs>
              <w:rPr>
                <w:rFonts w:asciiTheme="minorHAnsi" w:hAnsiTheme="minorHAnsi" w:cstheme="minorHAnsi"/>
                <w:b/>
                <w:color w:val="4F81BD" w:themeColor="accent1"/>
                <w:sz w:val="22"/>
                <w:szCs w:val="22"/>
              </w:rPr>
            </w:pPr>
            <w:r w:rsidRPr="000D28E8">
              <w:rPr>
                <w:rFonts w:asciiTheme="minorHAnsi" w:eastAsiaTheme="minorHAnsi" w:hAnsiTheme="minorHAnsi" w:cstheme="minorHAnsi"/>
                <w:b/>
                <w:color w:val="4F81BD" w:themeColor="accent1"/>
                <w:sz w:val="22"/>
                <w:szCs w:val="22"/>
              </w:rPr>
              <w:t xml:space="preserve">Applicant’s </w:t>
            </w:r>
            <w:r w:rsidR="00EB6F89" w:rsidRPr="000D28E8">
              <w:rPr>
                <w:rFonts w:asciiTheme="minorHAnsi" w:eastAsiaTheme="minorHAnsi" w:hAnsiTheme="minorHAnsi" w:cstheme="minorHAnsi"/>
                <w:b/>
                <w:color w:val="4F81BD" w:themeColor="accent1"/>
                <w:sz w:val="22"/>
                <w:szCs w:val="22"/>
              </w:rPr>
              <w:t xml:space="preserve">existing </w:t>
            </w:r>
            <w:r w:rsidRPr="000D28E8">
              <w:rPr>
                <w:rFonts w:asciiTheme="minorHAnsi" w:eastAsiaTheme="minorHAnsi" w:hAnsiTheme="minorHAnsi" w:cstheme="minorHAnsi"/>
                <w:b/>
                <w:color w:val="4F81BD" w:themeColor="accent1"/>
                <w:sz w:val="22"/>
                <w:szCs w:val="22"/>
              </w:rPr>
              <w:t xml:space="preserve">membership </w:t>
            </w:r>
            <w:r w:rsidR="00492D06" w:rsidRPr="000D28E8">
              <w:rPr>
                <w:rFonts w:asciiTheme="minorHAnsi" w:eastAsiaTheme="minorHAnsi" w:hAnsiTheme="minorHAnsi" w:cstheme="minorHAnsi"/>
                <w:bCs/>
                <w:color w:val="4F81BD" w:themeColor="accent1"/>
                <w:sz w:val="22"/>
                <w:szCs w:val="22"/>
              </w:rPr>
              <w:t>(if applicable)</w:t>
            </w:r>
          </w:p>
        </w:tc>
      </w:tr>
      <w:tr w:rsidR="00756C7C" w:rsidRPr="002212CF" w14:paraId="4F849BE9" w14:textId="77777777" w:rsidTr="00252D42">
        <w:tblPrEx>
          <w:jc w:val="center"/>
        </w:tblPrEx>
        <w:trPr>
          <w:trHeight w:val="20"/>
          <w:jc w:val="center"/>
        </w:trPr>
        <w:tc>
          <w:tcPr>
            <w:tcW w:w="4201" w:type="dxa"/>
            <w:gridSpan w:val="2"/>
            <w:tcBorders>
              <w:top w:val="single" w:sz="6" w:space="0" w:color="0067A6"/>
              <w:bottom w:val="single" w:sz="6" w:space="0" w:color="0067A6"/>
              <w:right w:val="nil"/>
            </w:tcBorders>
            <w:vAlign w:val="center"/>
          </w:tcPr>
          <w:p w14:paraId="5B9F6699" w14:textId="5A621264" w:rsidR="00756C7C" w:rsidRPr="000D28E8" w:rsidRDefault="00756C7C" w:rsidP="00756C7C">
            <w:pPr>
              <w:tabs>
                <w:tab w:val="right" w:pos="2919"/>
                <w:tab w:val="right" w:pos="9633"/>
              </w:tabs>
              <w:spacing w:after="0" w:line="360" w:lineRule="auto"/>
              <w:contextualSpacing/>
              <w:rPr>
                <w:rFonts w:cstheme="minorHAnsi"/>
                <w:iCs/>
                <w:sz w:val="20"/>
                <w:szCs w:val="20"/>
                <w:lang w:val="en-GB"/>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US"/>
              </w:rPr>
              <w:t>Power Spot Markets of HEnEx</w:t>
            </w:r>
          </w:p>
        </w:tc>
        <w:tc>
          <w:tcPr>
            <w:tcW w:w="5438" w:type="dxa"/>
            <w:gridSpan w:val="5"/>
            <w:tcBorders>
              <w:top w:val="single" w:sz="6" w:space="0" w:color="0067A6"/>
              <w:left w:val="nil"/>
              <w:bottom w:val="single" w:sz="6" w:space="0" w:color="0067A6"/>
            </w:tcBorders>
            <w:vAlign w:val="center"/>
          </w:tcPr>
          <w:p w14:paraId="61DF531E" w14:textId="400BD275" w:rsidR="00756C7C" w:rsidRPr="000D28E8" w:rsidRDefault="00756C7C" w:rsidP="00756C7C">
            <w:pPr>
              <w:tabs>
                <w:tab w:val="right" w:pos="9347"/>
              </w:tabs>
              <w:spacing w:after="0" w:line="360" w:lineRule="auto"/>
              <w:rPr>
                <w:rFonts w:cstheme="minorHAnsi"/>
                <w:color w:val="0067A6"/>
                <w:sz w:val="20"/>
                <w:szCs w:val="20"/>
                <w:lang w:val="en-US"/>
              </w:rPr>
            </w:pPr>
          </w:p>
        </w:tc>
      </w:tr>
      <w:tr w:rsidR="00756C7C" w:rsidRPr="000D28E8" w14:paraId="25BFF613" w14:textId="77777777" w:rsidTr="00252D42">
        <w:tblPrEx>
          <w:jc w:val="center"/>
        </w:tblPrEx>
        <w:trPr>
          <w:trHeight w:val="20"/>
          <w:jc w:val="center"/>
        </w:trPr>
        <w:tc>
          <w:tcPr>
            <w:tcW w:w="4201" w:type="dxa"/>
            <w:gridSpan w:val="2"/>
            <w:tcBorders>
              <w:top w:val="single" w:sz="6" w:space="0" w:color="0067A6"/>
              <w:bottom w:val="single" w:sz="6" w:space="0" w:color="0067A6"/>
              <w:right w:val="nil"/>
            </w:tcBorders>
            <w:vAlign w:val="center"/>
          </w:tcPr>
          <w:p w14:paraId="6E7D47CC" w14:textId="5A637F05" w:rsidR="00756C7C" w:rsidRPr="000D28E8" w:rsidRDefault="00756C7C" w:rsidP="00756C7C">
            <w:pPr>
              <w:tabs>
                <w:tab w:val="right" w:pos="2919"/>
                <w:tab w:val="right" w:pos="9633"/>
              </w:tabs>
              <w:spacing w:after="0" w:line="360" w:lineRule="auto"/>
              <w:contextualSpacing/>
              <w:rPr>
                <w:rFonts w:cstheme="minorHAnsi"/>
                <w:iCs/>
                <w:sz w:val="20"/>
                <w:szCs w:val="20"/>
                <w:lang w:val="en-GB"/>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GB"/>
              </w:rPr>
              <w:t xml:space="preserve">Derivatives Market </w:t>
            </w:r>
            <w:r w:rsidRPr="000D28E8">
              <w:rPr>
                <w:rFonts w:cstheme="minorHAnsi"/>
                <w:iCs/>
                <w:sz w:val="20"/>
                <w:szCs w:val="20"/>
                <w:lang w:val="en-US"/>
              </w:rPr>
              <w:t>of HEnEx</w:t>
            </w:r>
          </w:p>
        </w:tc>
        <w:tc>
          <w:tcPr>
            <w:tcW w:w="5438" w:type="dxa"/>
            <w:gridSpan w:val="5"/>
            <w:tcBorders>
              <w:top w:val="single" w:sz="6" w:space="0" w:color="0067A6"/>
              <w:left w:val="nil"/>
              <w:bottom w:val="single" w:sz="6" w:space="0" w:color="0067A6"/>
            </w:tcBorders>
            <w:vAlign w:val="center"/>
          </w:tcPr>
          <w:p w14:paraId="57384BC7" w14:textId="30B4BB54" w:rsidR="00756C7C" w:rsidRPr="000D28E8" w:rsidRDefault="00756C7C" w:rsidP="00756C7C">
            <w:pPr>
              <w:tabs>
                <w:tab w:val="left" w:pos="975"/>
                <w:tab w:val="left" w:pos="2115"/>
                <w:tab w:val="right" w:pos="9633"/>
              </w:tabs>
              <w:spacing w:after="0" w:line="360" w:lineRule="auto"/>
              <w:contextualSpacing/>
              <w:rPr>
                <w:rFonts w:cstheme="minorHAnsi"/>
                <w:sz w:val="20"/>
                <w:szCs w:val="20"/>
                <w:lang w:val="en-US"/>
              </w:rPr>
            </w:pPr>
          </w:p>
        </w:tc>
      </w:tr>
      <w:tr w:rsidR="00756C7C" w:rsidRPr="002212CF" w14:paraId="1698C755" w14:textId="77777777" w:rsidTr="00A60C9C">
        <w:tblPrEx>
          <w:jc w:val="center"/>
        </w:tblPrEx>
        <w:trPr>
          <w:trHeight w:val="20"/>
          <w:jc w:val="center"/>
        </w:trPr>
        <w:tc>
          <w:tcPr>
            <w:tcW w:w="4201" w:type="dxa"/>
            <w:gridSpan w:val="2"/>
            <w:tcBorders>
              <w:top w:val="single" w:sz="6" w:space="0" w:color="0067A6"/>
              <w:bottom w:val="single" w:sz="4" w:space="0" w:color="4F81BD" w:themeColor="accent1"/>
              <w:right w:val="nil"/>
            </w:tcBorders>
            <w:vAlign w:val="center"/>
          </w:tcPr>
          <w:p w14:paraId="504FF624" w14:textId="23BF32E9" w:rsidR="00756C7C" w:rsidRPr="000D28E8" w:rsidRDefault="00756C7C" w:rsidP="00756C7C">
            <w:pPr>
              <w:tabs>
                <w:tab w:val="right" w:pos="2919"/>
                <w:tab w:val="right" w:pos="9633"/>
              </w:tabs>
              <w:spacing w:after="0" w:line="360" w:lineRule="auto"/>
              <w:contextualSpacing/>
              <w:rPr>
                <w:rFonts w:cstheme="minorHAnsi"/>
                <w:iCs/>
                <w:sz w:val="20"/>
                <w:szCs w:val="20"/>
                <w:lang w:val="en-GB"/>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GB"/>
              </w:rPr>
              <w:t xml:space="preserve">Natural Gas Trading Platform </w:t>
            </w:r>
            <w:r w:rsidRPr="000D28E8">
              <w:rPr>
                <w:rFonts w:cstheme="minorHAnsi"/>
                <w:iCs/>
                <w:sz w:val="20"/>
                <w:szCs w:val="20"/>
                <w:lang w:val="en-US"/>
              </w:rPr>
              <w:t>of HEnEx</w:t>
            </w:r>
          </w:p>
        </w:tc>
        <w:tc>
          <w:tcPr>
            <w:tcW w:w="5438" w:type="dxa"/>
            <w:gridSpan w:val="5"/>
            <w:tcBorders>
              <w:top w:val="single" w:sz="6" w:space="0" w:color="0067A6"/>
              <w:left w:val="nil"/>
              <w:bottom w:val="single" w:sz="4" w:space="0" w:color="4F81BD" w:themeColor="accent1"/>
            </w:tcBorders>
            <w:vAlign w:val="center"/>
          </w:tcPr>
          <w:p w14:paraId="492B20DE" w14:textId="05B605A3" w:rsidR="00756C7C" w:rsidRPr="000D28E8" w:rsidRDefault="00756C7C" w:rsidP="00756C7C">
            <w:pPr>
              <w:tabs>
                <w:tab w:val="right" w:pos="9347"/>
              </w:tabs>
              <w:spacing w:after="0" w:line="360" w:lineRule="auto"/>
              <w:rPr>
                <w:rFonts w:cstheme="minorHAnsi"/>
                <w:color w:val="0067A6"/>
                <w:sz w:val="20"/>
                <w:szCs w:val="20"/>
                <w:lang w:val="en-US"/>
              </w:rPr>
            </w:pPr>
          </w:p>
        </w:tc>
      </w:tr>
      <w:tr w:rsidR="00756C7C" w:rsidRPr="000D28E8" w14:paraId="654AB5E0" w14:textId="77777777" w:rsidTr="00A60C9C">
        <w:tblPrEx>
          <w:jc w:val="center"/>
        </w:tblPrEx>
        <w:trPr>
          <w:trHeight w:val="20"/>
          <w:jc w:val="center"/>
        </w:trPr>
        <w:tc>
          <w:tcPr>
            <w:tcW w:w="4201" w:type="dxa"/>
            <w:gridSpan w:val="2"/>
            <w:tcBorders>
              <w:top w:val="single" w:sz="4" w:space="0" w:color="4F81BD" w:themeColor="accent1"/>
              <w:bottom w:val="single" w:sz="4" w:space="0" w:color="4F81BD" w:themeColor="accent1"/>
              <w:right w:val="nil"/>
            </w:tcBorders>
            <w:vAlign w:val="center"/>
          </w:tcPr>
          <w:p w14:paraId="07EB710A" w14:textId="723910FA" w:rsidR="00756C7C" w:rsidRPr="000D28E8" w:rsidRDefault="00756C7C" w:rsidP="00756C7C">
            <w:pPr>
              <w:tabs>
                <w:tab w:val="right" w:pos="2919"/>
                <w:tab w:val="right" w:pos="9633"/>
              </w:tabs>
              <w:spacing w:after="0" w:line="360" w:lineRule="auto"/>
              <w:contextualSpacing/>
              <w:rPr>
                <w:rFonts w:cstheme="minorHAnsi"/>
                <w:color w:val="0067A6"/>
                <w:sz w:val="20"/>
                <w:szCs w:val="20"/>
                <w:lang w:val="en-US"/>
              </w:rPr>
            </w:pPr>
            <w:r w:rsidRPr="000D28E8">
              <w:rPr>
                <w:rFonts w:cstheme="minorHAnsi"/>
                <w:color w:val="0067A6"/>
                <w:sz w:val="20"/>
                <w:szCs w:val="20"/>
              </w:rPr>
              <w:fldChar w:fldCharType="begin">
                <w:ffData>
                  <w:name w:val=""/>
                  <w:enabled/>
                  <w:calcOnExit w:val="0"/>
                  <w:checkBox>
                    <w:sizeAuto/>
                    <w:default w:val="0"/>
                  </w:checkBox>
                </w:ffData>
              </w:fldChar>
            </w:r>
            <w:r w:rsidRPr="000D28E8">
              <w:rPr>
                <w:rFonts w:cstheme="minorHAnsi"/>
                <w:color w:val="0067A6"/>
                <w:sz w:val="20"/>
                <w:szCs w:val="20"/>
                <w:lang w:val="en-US"/>
              </w:rPr>
              <w:instrText xml:space="preserve"> FORMCHECKBOX </w:instrText>
            </w:r>
            <w:r w:rsidRPr="000D28E8">
              <w:rPr>
                <w:rFonts w:cstheme="minorHAnsi"/>
                <w:color w:val="0067A6"/>
                <w:sz w:val="20"/>
                <w:szCs w:val="20"/>
              </w:rPr>
            </w:r>
            <w:r w:rsidRPr="000D28E8">
              <w:rPr>
                <w:rFonts w:cstheme="minorHAnsi"/>
                <w:color w:val="0067A6"/>
                <w:sz w:val="20"/>
                <w:szCs w:val="20"/>
              </w:rPr>
              <w:fldChar w:fldCharType="separate"/>
            </w:r>
            <w:r w:rsidRPr="000D28E8">
              <w:rPr>
                <w:rFonts w:cstheme="minorHAnsi"/>
                <w:color w:val="0067A6"/>
                <w:sz w:val="20"/>
                <w:szCs w:val="20"/>
              </w:rPr>
              <w:fldChar w:fldCharType="end"/>
            </w:r>
            <w:r w:rsidRPr="000D28E8">
              <w:rPr>
                <w:rFonts w:cstheme="minorHAnsi"/>
                <w:color w:val="0067A6"/>
                <w:sz w:val="20"/>
                <w:szCs w:val="20"/>
                <w:lang w:val="en-US"/>
              </w:rPr>
              <w:t xml:space="preserve"> </w:t>
            </w:r>
            <w:r w:rsidRPr="000D28E8">
              <w:rPr>
                <w:rFonts w:cstheme="minorHAnsi"/>
                <w:iCs/>
                <w:sz w:val="20"/>
                <w:szCs w:val="20"/>
                <w:lang w:val="en-GB"/>
              </w:rPr>
              <w:t>Clearing Member in EnExClear</w:t>
            </w:r>
          </w:p>
        </w:tc>
        <w:tc>
          <w:tcPr>
            <w:tcW w:w="5438" w:type="dxa"/>
            <w:gridSpan w:val="5"/>
            <w:tcBorders>
              <w:top w:val="single" w:sz="4" w:space="0" w:color="4F81BD" w:themeColor="accent1"/>
              <w:left w:val="nil"/>
              <w:bottom w:val="single" w:sz="4" w:space="0" w:color="4F81BD" w:themeColor="accent1"/>
            </w:tcBorders>
            <w:vAlign w:val="center"/>
          </w:tcPr>
          <w:p w14:paraId="6E5C4833" w14:textId="77777777" w:rsidR="00756C7C" w:rsidRPr="000D28E8" w:rsidRDefault="00756C7C" w:rsidP="00756C7C">
            <w:pPr>
              <w:tabs>
                <w:tab w:val="right" w:pos="9347"/>
              </w:tabs>
              <w:spacing w:after="0" w:line="360" w:lineRule="auto"/>
              <w:rPr>
                <w:rFonts w:cstheme="minorHAnsi"/>
                <w:color w:val="0067A6"/>
                <w:sz w:val="20"/>
                <w:szCs w:val="20"/>
                <w:lang w:val="en-US"/>
              </w:rPr>
            </w:pPr>
          </w:p>
        </w:tc>
      </w:tr>
    </w:tbl>
    <w:p w14:paraId="033F049A" w14:textId="77777777" w:rsidR="00CD55E2" w:rsidRPr="000D28E8" w:rsidRDefault="00CD55E2" w:rsidP="00430A29">
      <w:pPr>
        <w:pStyle w:val="BodyText"/>
        <w:tabs>
          <w:tab w:val="left" w:pos="284"/>
        </w:tabs>
        <w:jc w:val="left"/>
        <w:rPr>
          <w:rFonts w:asciiTheme="minorHAnsi" w:hAnsiTheme="minorHAnsi" w:cstheme="minorHAnsi"/>
          <w:sz w:val="22"/>
          <w:szCs w:val="24"/>
          <w:lang w:val="en-US"/>
        </w:rPr>
      </w:pPr>
    </w:p>
    <w:p w14:paraId="5B360C17" w14:textId="77777777" w:rsidR="00A60C9C" w:rsidRPr="000D28E8" w:rsidRDefault="00A60C9C" w:rsidP="00430A29">
      <w:pPr>
        <w:tabs>
          <w:tab w:val="right" w:pos="9347"/>
        </w:tabs>
        <w:spacing w:after="0" w:line="240" w:lineRule="auto"/>
        <w:jc w:val="both"/>
        <w:rPr>
          <w:rFonts w:cstheme="minorHAnsi"/>
          <w:lang w:val="en-US"/>
        </w:rPr>
      </w:pPr>
    </w:p>
    <w:p w14:paraId="72255AEE" w14:textId="3D43558E" w:rsidR="00A60C9C" w:rsidRPr="000D28E8" w:rsidRDefault="00A60C9C" w:rsidP="00A60C9C">
      <w:pPr>
        <w:tabs>
          <w:tab w:val="right" w:pos="9347"/>
        </w:tabs>
        <w:spacing w:after="0" w:line="360" w:lineRule="auto"/>
        <w:jc w:val="both"/>
        <w:rPr>
          <w:rFonts w:cstheme="minorHAnsi"/>
          <w:lang w:val="en-US"/>
        </w:rPr>
      </w:pPr>
      <w:r w:rsidRPr="000D28E8">
        <w:rPr>
          <w:rFonts w:cstheme="minorHAnsi"/>
          <w:lang w:val="en-US"/>
        </w:rPr>
        <w:t>With the submission of the application, the Applicant:</w:t>
      </w:r>
    </w:p>
    <w:p w14:paraId="1E1E45E3" w14:textId="5157E1D3" w:rsidR="00A60C9C" w:rsidRPr="000D28E8" w:rsidRDefault="00A60C9C" w:rsidP="00A60C9C">
      <w:pPr>
        <w:pStyle w:val="ListParagraph"/>
        <w:numPr>
          <w:ilvl w:val="0"/>
          <w:numId w:val="29"/>
        </w:numPr>
        <w:tabs>
          <w:tab w:val="right" w:pos="9347"/>
        </w:tabs>
        <w:spacing w:line="360" w:lineRule="auto"/>
        <w:jc w:val="both"/>
        <w:rPr>
          <w:rFonts w:asciiTheme="minorHAnsi" w:hAnsiTheme="minorHAnsi" w:cstheme="minorHAnsi"/>
          <w:sz w:val="22"/>
          <w:szCs w:val="22"/>
        </w:rPr>
      </w:pPr>
      <w:r w:rsidRPr="000D28E8">
        <w:rPr>
          <w:rFonts w:asciiTheme="minorHAnsi" w:hAnsiTheme="minorHAnsi" w:cstheme="minorHAnsi"/>
          <w:sz w:val="22"/>
          <w:szCs w:val="22"/>
        </w:rPr>
        <w:t xml:space="preserve">explicitly accepts the set of provisions of the </w:t>
      </w:r>
      <w:r w:rsidR="00EA5E34" w:rsidRPr="00EA5E34">
        <w:rPr>
          <w:rFonts w:asciiTheme="minorHAnsi" w:hAnsiTheme="minorHAnsi" w:cstheme="minorHAnsi"/>
          <w:sz w:val="22"/>
          <w:szCs w:val="22"/>
        </w:rPr>
        <w:t>Rulebook</w:t>
      </w:r>
      <w:r w:rsidRPr="000D28E8">
        <w:rPr>
          <w:rFonts w:asciiTheme="minorHAnsi" w:hAnsiTheme="minorHAnsi" w:cstheme="minorHAnsi"/>
          <w:sz w:val="22"/>
          <w:szCs w:val="22"/>
        </w:rPr>
        <w:t>, as in force from time to time, as well as</w:t>
      </w:r>
      <w:r w:rsidR="00A05251" w:rsidRPr="00A05251">
        <w:rPr>
          <w:rFonts w:asciiTheme="minorHAnsi" w:hAnsiTheme="minorHAnsi" w:cstheme="minorHAnsi"/>
          <w:sz w:val="22"/>
          <w:szCs w:val="22"/>
        </w:rPr>
        <w:t xml:space="preserve"> </w:t>
      </w:r>
      <w:r w:rsidR="00A05251">
        <w:rPr>
          <w:rFonts w:asciiTheme="minorHAnsi" w:hAnsiTheme="minorHAnsi" w:cstheme="minorHAnsi"/>
          <w:sz w:val="22"/>
          <w:szCs w:val="22"/>
        </w:rPr>
        <w:t>of</w:t>
      </w:r>
      <w:r w:rsidRPr="000D28E8">
        <w:rPr>
          <w:rFonts w:asciiTheme="minorHAnsi" w:hAnsiTheme="minorHAnsi" w:cstheme="minorHAnsi"/>
          <w:sz w:val="22"/>
          <w:szCs w:val="22"/>
        </w:rPr>
        <w:t xml:space="preserve"> the relevant Decisions issued for the implementation of the Rulebook,</w:t>
      </w:r>
      <w:r w:rsidR="0082294D" w:rsidRPr="000D28E8">
        <w:rPr>
          <w:rFonts w:asciiTheme="minorHAnsi" w:hAnsiTheme="minorHAnsi" w:cstheme="minorHAnsi"/>
          <w:sz w:val="22"/>
          <w:szCs w:val="22"/>
        </w:rPr>
        <w:t xml:space="preserve"> and</w:t>
      </w:r>
    </w:p>
    <w:p w14:paraId="0A6BDED3" w14:textId="243B29BA" w:rsidR="00A60C9C" w:rsidRPr="000D28E8" w:rsidRDefault="00A60C9C" w:rsidP="00A60C9C">
      <w:pPr>
        <w:pStyle w:val="ListParagraph"/>
        <w:numPr>
          <w:ilvl w:val="0"/>
          <w:numId w:val="29"/>
        </w:numPr>
        <w:tabs>
          <w:tab w:val="right" w:pos="9347"/>
        </w:tabs>
        <w:spacing w:line="360" w:lineRule="auto"/>
        <w:jc w:val="both"/>
        <w:rPr>
          <w:rFonts w:asciiTheme="minorHAnsi" w:hAnsiTheme="minorHAnsi" w:cstheme="minorHAnsi"/>
          <w:sz w:val="22"/>
          <w:szCs w:val="22"/>
        </w:rPr>
      </w:pPr>
      <w:r w:rsidRPr="000D28E8">
        <w:rPr>
          <w:rFonts w:asciiTheme="minorHAnsi" w:hAnsiTheme="minorHAnsi" w:cstheme="minorHAnsi"/>
          <w:sz w:val="22"/>
          <w:szCs w:val="22"/>
        </w:rPr>
        <w:t xml:space="preserve">explicitly commits to comply with all obligations arising from the Rulebook under its </w:t>
      </w:r>
      <w:r w:rsidR="00EA5E34">
        <w:rPr>
          <w:rFonts w:asciiTheme="minorHAnsi" w:hAnsiTheme="minorHAnsi" w:cstheme="minorHAnsi"/>
          <w:sz w:val="22"/>
          <w:szCs w:val="22"/>
        </w:rPr>
        <w:t>status</w:t>
      </w:r>
      <w:r w:rsidRPr="000D28E8">
        <w:rPr>
          <w:rFonts w:asciiTheme="minorHAnsi" w:hAnsiTheme="minorHAnsi" w:cstheme="minorHAnsi"/>
          <w:sz w:val="22"/>
          <w:szCs w:val="22"/>
        </w:rPr>
        <w:t xml:space="preserve"> as a Participant in the PPA Platform</w:t>
      </w:r>
      <w:r w:rsidR="0082294D" w:rsidRPr="000D28E8">
        <w:rPr>
          <w:rFonts w:asciiTheme="minorHAnsi" w:hAnsiTheme="minorHAnsi" w:cstheme="minorHAnsi"/>
          <w:sz w:val="22"/>
          <w:szCs w:val="22"/>
        </w:rPr>
        <w:t>.</w:t>
      </w:r>
    </w:p>
    <w:p w14:paraId="3D1F8EA1" w14:textId="77777777" w:rsidR="00A60C9C" w:rsidRPr="000D28E8" w:rsidRDefault="00A60C9C" w:rsidP="004107A3">
      <w:pPr>
        <w:pStyle w:val="ListParagraph"/>
        <w:tabs>
          <w:tab w:val="right" w:pos="9347"/>
        </w:tabs>
        <w:spacing w:line="360" w:lineRule="auto"/>
        <w:jc w:val="both"/>
        <w:rPr>
          <w:rFonts w:asciiTheme="minorHAnsi" w:hAnsiTheme="minorHAnsi" w:cstheme="minorHAnsi"/>
        </w:rPr>
      </w:pPr>
    </w:p>
    <w:p w14:paraId="658401DD" w14:textId="1D2FD5D3" w:rsidR="00D660AE" w:rsidRPr="000D28E8" w:rsidRDefault="00A60C9C" w:rsidP="003C5752">
      <w:pPr>
        <w:jc w:val="both"/>
        <w:rPr>
          <w:rFonts w:cstheme="minorHAnsi"/>
          <w:vanish/>
          <w:color w:val="000000" w:themeColor="text1"/>
          <w:sz w:val="20"/>
          <w:szCs w:val="20"/>
          <w:lang w:val="en-US"/>
        </w:rPr>
      </w:pPr>
      <w:r w:rsidRPr="000D28E8">
        <w:rPr>
          <w:rFonts w:cstheme="minorHAnsi"/>
          <w:lang w:val="en-US"/>
        </w:rPr>
        <w:t xml:space="preserve">In addition, </w:t>
      </w:r>
      <w:r w:rsidR="00371770" w:rsidRPr="000D28E8">
        <w:rPr>
          <w:rFonts w:cstheme="minorHAnsi"/>
          <w:lang w:val="en-US"/>
        </w:rPr>
        <w:t>I</w:t>
      </w:r>
      <w:r w:rsidR="00A05251">
        <w:rPr>
          <w:rFonts w:cstheme="minorHAnsi"/>
          <w:lang w:val="en-US"/>
        </w:rPr>
        <w:t>,</w:t>
      </w:r>
      <w:r w:rsidR="00371770" w:rsidRPr="000D28E8">
        <w:rPr>
          <w:rFonts w:cstheme="minorHAnsi"/>
          <w:lang w:val="en-US"/>
        </w:rPr>
        <w:t xml:space="preserve"> the undersigned</w:t>
      </w:r>
      <w:r w:rsidR="00A05251">
        <w:rPr>
          <w:rFonts w:cstheme="minorHAnsi"/>
          <w:lang w:val="en-US"/>
        </w:rPr>
        <w:t>,</w:t>
      </w:r>
      <w:r w:rsidR="00371770" w:rsidRPr="000D28E8">
        <w:rPr>
          <w:rFonts w:cstheme="minorHAnsi"/>
          <w:lang w:val="en-US"/>
        </w:rPr>
        <w:t xml:space="preserve"> hereby already by virtue of submission of the</w:t>
      </w:r>
      <w:r w:rsidRPr="000D28E8">
        <w:rPr>
          <w:rFonts w:cstheme="minorHAnsi"/>
          <w:lang w:val="en-US"/>
        </w:rPr>
        <w:t xml:space="preserve"> present onboarding form </w:t>
      </w:r>
      <w:r w:rsidR="00371770" w:rsidRPr="000D28E8">
        <w:rPr>
          <w:rFonts w:cstheme="minorHAnsi"/>
          <w:lang w:val="en-US"/>
        </w:rPr>
        <w:t>acknowledge that legalization issues may arise</w:t>
      </w:r>
      <w:r w:rsidR="00EA0C2D" w:rsidRPr="000D28E8">
        <w:rPr>
          <w:rFonts w:cstheme="minorHAnsi"/>
          <w:lang w:val="en-US"/>
        </w:rPr>
        <w:t xml:space="preserve"> </w:t>
      </w:r>
      <w:r w:rsidR="00371770" w:rsidRPr="000D28E8">
        <w:rPr>
          <w:rFonts w:cstheme="minorHAnsi"/>
          <w:lang w:val="en-US"/>
        </w:rPr>
        <w:t xml:space="preserve">in the context of the onboarding procedure and declare that all and any respective legalization documents </w:t>
      </w:r>
      <w:r w:rsidR="00A05251">
        <w:rPr>
          <w:rFonts w:cstheme="minorHAnsi"/>
          <w:lang w:val="en-US"/>
        </w:rPr>
        <w:t xml:space="preserve">will be provided </w:t>
      </w:r>
      <w:r w:rsidR="00371770" w:rsidRPr="000D28E8">
        <w:rPr>
          <w:rFonts w:cstheme="minorHAnsi"/>
          <w:lang w:val="en-US"/>
        </w:rPr>
        <w:t>to this respect</w:t>
      </w:r>
      <w:r w:rsidRPr="000D28E8">
        <w:rPr>
          <w:rFonts w:cstheme="minorHAnsi"/>
          <w:lang w:val="en-US"/>
        </w:rPr>
        <w:t>.</w:t>
      </w:r>
    </w:p>
    <w:p w14:paraId="4CCA4FC7" w14:textId="77777777" w:rsidR="000D5871" w:rsidRPr="000D28E8" w:rsidRDefault="000D5871" w:rsidP="00741E9B">
      <w:pPr>
        <w:rPr>
          <w:rFonts w:eastAsia="Calibri" w:cstheme="minorHAnsi"/>
          <w:lang w:val="en-US"/>
        </w:rPr>
      </w:pPr>
      <w:bookmarkStart w:id="2" w:name="_Hlk37875904"/>
    </w:p>
    <w:p w14:paraId="7976C07B" w14:textId="77777777" w:rsidR="008C6CF5" w:rsidRPr="0011764D" w:rsidRDefault="008C6CF5" w:rsidP="00430A29">
      <w:pPr>
        <w:spacing w:line="240" w:lineRule="auto"/>
        <w:rPr>
          <w:rFonts w:eastAsia="Calibri" w:cstheme="minorHAnsi"/>
          <w:lang w:val="en-US"/>
        </w:rPr>
      </w:pPr>
    </w:p>
    <w:p w14:paraId="530A2FC2" w14:textId="37560125" w:rsidR="00741E9B" w:rsidRPr="000D28E8" w:rsidRDefault="00741E9B" w:rsidP="00741E9B">
      <w:pPr>
        <w:rPr>
          <w:rFonts w:cstheme="minorHAnsi"/>
          <w:lang w:val="en-US"/>
        </w:rPr>
      </w:pPr>
      <w:r w:rsidRPr="000D28E8">
        <w:rPr>
          <w:rFonts w:eastAsia="Calibri" w:cstheme="minorHAnsi"/>
          <w:lang w:val="en-US"/>
        </w:rPr>
        <w:t xml:space="preserve">For the </w:t>
      </w:r>
      <w:r w:rsidR="00E4214F" w:rsidRPr="000D28E8">
        <w:rPr>
          <w:rFonts w:eastAsia="Calibri" w:cstheme="minorHAnsi"/>
          <w:lang w:val="en-US"/>
        </w:rPr>
        <w:t>Applicant</w:t>
      </w:r>
      <w:r w:rsidR="00AF09A1" w:rsidRPr="000D28E8">
        <w:rPr>
          <w:rFonts w:eastAsia="Calibri" w:cstheme="minorHAnsi"/>
          <w:lang w:val="en-US"/>
        </w:rPr>
        <w:t>,</w:t>
      </w:r>
      <w:r w:rsidRPr="000D28E8">
        <w:rPr>
          <w:rFonts w:eastAsia="Calibri" w:cstheme="minorHAnsi"/>
          <w:lang w:val="en-US"/>
        </w:rPr>
        <w:t xml:space="preserve"> </w:t>
      </w:r>
      <w:sdt>
        <w:sdtPr>
          <w:rPr>
            <w:rFonts w:eastAsia="Calibri" w:cstheme="minorHAnsi"/>
            <w:lang w:val="en-GB"/>
          </w:rPr>
          <w:id w:val="-1491869267"/>
          <w:placeholder>
            <w:docPart w:val="34C2A4CD8FA94BD1AB97A0534D1B7387"/>
          </w:placeholder>
          <w:showingPlcHdr/>
        </w:sdtPr>
        <w:sdtEndPr/>
        <w:sdtContent>
          <w:r w:rsidR="00D9518B" w:rsidRPr="000D28E8">
            <w:rPr>
              <w:rStyle w:val="PlaceholderText"/>
              <w:rFonts w:cstheme="minorHAnsi"/>
              <w:sz w:val="20"/>
              <w:szCs w:val="20"/>
              <w:shd w:val="clear" w:color="auto" w:fill="F2F2F2" w:themeFill="background1" w:themeFillShade="F2"/>
              <w:lang w:val="en-US"/>
            </w:rPr>
            <w:t>Click or tap here to enter text.</w:t>
          </w:r>
        </w:sdtContent>
      </w:sdt>
      <w:r w:rsidRPr="000D28E8">
        <w:rPr>
          <w:rFonts w:eastAsia="Calibri" w:cstheme="minorHAnsi"/>
          <w:lang w:val="en-US"/>
        </w:rPr>
        <w:br w:type="textWrapping" w:clear="all"/>
      </w:r>
      <w:r w:rsidRPr="000D28E8">
        <w:rPr>
          <w:rFonts w:cstheme="minorHAnsi"/>
          <w:lang w:val="en-US"/>
        </w:rPr>
        <w:t>Name of Legal Representative, Positio</w:t>
      </w:r>
      <w:r w:rsidR="00DB6167" w:rsidRPr="000D28E8">
        <w:rPr>
          <w:rFonts w:cstheme="minorHAnsi"/>
          <w:lang w:val="en-US"/>
        </w:rPr>
        <w:t>n</w:t>
      </w:r>
      <w:r w:rsidR="009D1ED3" w:rsidRPr="000D28E8">
        <w:rPr>
          <w:rFonts w:cstheme="minorHAnsi"/>
          <w:lang w:val="en-US"/>
        </w:rPr>
        <w:t xml:space="preserve"> (if applicable)</w:t>
      </w:r>
      <w:r w:rsidR="00DB6167" w:rsidRPr="000D28E8">
        <w:rPr>
          <w:rFonts w:cstheme="minorHAnsi"/>
          <w:lang w:val="en-US"/>
        </w:rPr>
        <w:t>, Signature</w:t>
      </w:r>
    </w:p>
    <w:p w14:paraId="19B7D254" w14:textId="14AB324B" w:rsidR="00B767DE" w:rsidRPr="000D28E8" w:rsidRDefault="00952166" w:rsidP="008C6CF5">
      <w:pPr>
        <w:spacing w:after="0"/>
        <w:rPr>
          <w:rFonts w:cstheme="minorHAnsi"/>
          <w:lang w:val="en-US"/>
        </w:rPr>
      </w:pPr>
      <w:bookmarkStart w:id="3" w:name="_ANNEX_I_:"/>
      <w:bookmarkEnd w:id="2"/>
      <w:bookmarkEnd w:id="3"/>
      <w:r>
        <w:rPr>
          <w:rFonts w:cstheme="minorHAnsi"/>
          <w:noProof/>
          <w:lang w:val="en-GB" w:eastAsia="en-GB"/>
        </w:rPr>
        <w:drawing>
          <wp:inline distT="0" distB="0" distL="0" distR="0" wp14:anchorId="06B52836" wp14:editId="392FEFEE">
            <wp:extent cx="3552825" cy="1360170"/>
            <wp:effectExtent l="19050" t="19050" r="28575" b="11430"/>
            <wp:docPr id="11" name="Picture 1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square with a blue bord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4019" cy="1360627"/>
                    </a:xfrm>
                    <a:prstGeom prst="rect">
                      <a:avLst/>
                    </a:prstGeom>
                    <a:noFill/>
                    <a:ln>
                      <a:solidFill>
                        <a:schemeClr val="tx1"/>
                      </a:solidFill>
                    </a:ln>
                  </pic:spPr>
                </pic:pic>
              </a:graphicData>
            </a:graphic>
          </wp:inline>
        </w:drawing>
      </w:r>
    </w:p>
    <w:p w14:paraId="794C500E" w14:textId="77777777" w:rsidR="004107A3" w:rsidRPr="000D28E8" w:rsidRDefault="004107A3" w:rsidP="00A60C9C">
      <w:pPr>
        <w:rPr>
          <w:rFonts w:cstheme="minorHAnsi"/>
          <w:lang w:val="en-US"/>
        </w:rPr>
        <w:sectPr w:rsidR="004107A3" w:rsidRPr="000D28E8" w:rsidSect="00EC7E3C">
          <w:headerReference w:type="default" r:id="rId9"/>
          <w:footerReference w:type="default" r:id="rId10"/>
          <w:pgSz w:w="11906" w:h="16838"/>
          <w:pgMar w:top="1710" w:right="1133" w:bottom="284" w:left="1134" w:header="44" w:footer="227" w:gutter="0"/>
          <w:cols w:space="708"/>
          <w:docGrid w:linePitch="360"/>
        </w:sectPr>
      </w:pPr>
    </w:p>
    <w:p w14:paraId="5102226E" w14:textId="77777777" w:rsidR="004107A3" w:rsidRPr="000D28E8" w:rsidRDefault="004107A3" w:rsidP="004107A3">
      <w:pPr>
        <w:spacing w:after="160" w:line="259" w:lineRule="auto"/>
        <w:jc w:val="center"/>
        <w:rPr>
          <w:rFonts w:eastAsia="Arial" w:cstheme="minorHAnsi"/>
          <w:b/>
          <w:bCs/>
          <w:color w:val="0070C0"/>
          <w:lang w:val="en-US" w:eastAsia="el-GR"/>
        </w:rPr>
      </w:pPr>
      <w:r w:rsidRPr="000D28E8">
        <w:rPr>
          <w:rFonts w:eastAsia="Arial" w:cstheme="minorHAnsi"/>
          <w:b/>
          <w:bCs/>
          <w:color w:val="0070C0"/>
          <w:lang w:val="en-US" w:eastAsia="el-GR"/>
        </w:rPr>
        <w:lastRenderedPageBreak/>
        <w:t xml:space="preserve">APPENDIX 1 – PRIVACY NOTICE </w:t>
      </w:r>
    </w:p>
    <w:p w14:paraId="59EFBC63" w14:textId="069F5C3A" w:rsidR="004107A3" w:rsidRPr="000D28E8" w:rsidRDefault="004107A3" w:rsidP="008C6CF5">
      <w:pPr>
        <w:spacing w:before="240" w:after="160"/>
        <w:jc w:val="both"/>
        <w:rPr>
          <w:rFonts w:eastAsia="Aptos" w:cstheme="minorHAnsi"/>
          <w:lang w:val="en-US"/>
        </w:rPr>
      </w:pPr>
      <w:r w:rsidRPr="000D28E8">
        <w:rPr>
          <w:rFonts w:eastAsia="Aptos" w:cstheme="minorHAnsi"/>
          <w:lang w:val="en-US"/>
        </w:rPr>
        <w:t xml:space="preserve">This notice concerns the processing of your personal data, which is carried out by </w:t>
      </w:r>
      <w:r w:rsidR="0011764D" w:rsidRPr="0011764D">
        <w:rPr>
          <w:rFonts w:eastAsia="Aptos" w:cstheme="minorHAnsi"/>
          <w:lang w:val="en-US"/>
        </w:rPr>
        <w:t>"</w:t>
      </w:r>
      <w:r w:rsidRPr="000D28E8">
        <w:rPr>
          <w:rFonts w:eastAsia="Aptos" w:cstheme="minorHAnsi"/>
          <w:lang w:val="en-US"/>
        </w:rPr>
        <w:t>HELLENIC ENERGY EXCHANGE S.A.</w:t>
      </w:r>
      <w:r w:rsidR="0011764D" w:rsidRPr="0011764D">
        <w:rPr>
          <w:rFonts w:eastAsia="Aptos" w:cstheme="minorHAnsi"/>
          <w:lang w:val="en-US"/>
        </w:rPr>
        <w:t>"</w:t>
      </w:r>
      <w:r w:rsidRPr="000D28E8">
        <w:rPr>
          <w:rFonts w:eastAsia="Aptos" w:cstheme="minorHAnsi"/>
          <w:lang w:val="en-US"/>
        </w:rPr>
        <w:t xml:space="preserve"> (hereinafter </w:t>
      </w:r>
      <w:r w:rsidR="0011764D" w:rsidRPr="0011764D">
        <w:rPr>
          <w:rFonts w:eastAsia="Aptos" w:cstheme="minorHAnsi"/>
          <w:lang w:val="en-US"/>
        </w:rPr>
        <w:t>"</w:t>
      </w:r>
      <w:r w:rsidRPr="000D28E8">
        <w:rPr>
          <w:rFonts w:eastAsia="Aptos" w:cstheme="minorHAnsi"/>
          <w:lang w:val="en-US"/>
        </w:rPr>
        <w:t>HEnEx</w:t>
      </w:r>
      <w:r w:rsidR="0011764D" w:rsidRPr="0011764D">
        <w:rPr>
          <w:rFonts w:eastAsia="Aptos" w:cstheme="minorHAnsi"/>
          <w:lang w:val="en-US"/>
        </w:rPr>
        <w:t>"</w:t>
      </w:r>
      <w:r w:rsidRPr="000D28E8">
        <w:rPr>
          <w:rFonts w:eastAsia="Aptos" w:cstheme="minorHAnsi"/>
          <w:lang w:val="en-US"/>
        </w:rPr>
        <w:t xml:space="preserve"> or </w:t>
      </w:r>
      <w:r w:rsidR="0011764D" w:rsidRPr="0011764D">
        <w:rPr>
          <w:rFonts w:eastAsia="Aptos" w:cstheme="minorHAnsi"/>
          <w:lang w:val="en-US"/>
        </w:rPr>
        <w:t>"</w:t>
      </w:r>
      <w:r w:rsidRPr="000D28E8">
        <w:rPr>
          <w:rFonts w:eastAsia="Aptos" w:cstheme="minorHAnsi"/>
          <w:lang w:val="en-US"/>
        </w:rPr>
        <w:t>Company</w:t>
      </w:r>
      <w:r w:rsidR="0011764D" w:rsidRPr="0011764D">
        <w:rPr>
          <w:rFonts w:eastAsia="Aptos" w:cstheme="minorHAnsi"/>
          <w:lang w:val="en-US"/>
        </w:rPr>
        <w:t>"</w:t>
      </w:r>
      <w:r w:rsidRPr="000D28E8">
        <w:rPr>
          <w:rFonts w:eastAsia="Aptos" w:cstheme="minorHAnsi"/>
          <w:lang w:val="en-US"/>
        </w:rPr>
        <w:t xml:space="preserve"> or </w:t>
      </w:r>
      <w:r w:rsidR="0011764D" w:rsidRPr="0011764D">
        <w:rPr>
          <w:rFonts w:eastAsia="Aptos" w:cstheme="minorHAnsi"/>
          <w:lang w:val="en-US"/>
        </w:rPr>
        <w:t>"</w:t>
      </w:r>
      <w:r w:rsidRPr="000D28E8">
        <w:rPr>
          <w:rFonts w:eastAsia="Aptos" w:cstheme="minorHAnsi"/>
          <w:lang w:val="en-US"/>
        </w:rPr>
        <w:t>Controller</w:t>
      </w:r>
      <w:r w:rsidR="0011764D" w:rsidRPr="0011764D">
        <w:rPr>
          <w:rFonts w:eastAsia="Aptos" w:cstheme="minorHAnsi"/>
          <w:lang w:val="en-US"/>
        </w:rPr>
        <w:t>"</w:t>
      </w:r>
      <w:r w:rsidRPr="000D28E8">
        <w:rPr>
          <w:rFonts w:eastAsia="Aptos" w:cstheme="minorHAnsi"/>
          <w:lang w:val="en-US"/>
        </w:rPr>
        <w:t xml:space="preserve"> or </w:t>
      </w:r>
      <w:r w:rsidR="0011764D" w:rsidRPr="0011764D">
        <w:rPr>
          <w:rFonts w:eastAsia="Aptos" w:cstheme="minorHAnsi"/>
          <w:lang w:val="en-US"/>
        </w:rPr>
        <w:t>"</w:t>
      </w:r>
      <w:r w:rsidRPr="000D28E8">
        <w:rPr>
          <w:rFonts w:eastAsia="Aptos" w:cstheme="minorHAnsi"/>
          <w:lang w:val="en-US"/>
        </w:rPr>
        <w:t>We</w:t>
      </w:r>
      <w:r w:rsidR="0011764D" w:rsidRPr="0011764D">
        <w:rPr>
          <w:rFonts w:eastAsia="Aptos" w:cstheme="minorHAnsi"/>
          <w:lang w:val="en-US"/>
        </w:rPr>
        <w:t>"</w:t>
      </w:r>
      <w:r w:rsidRPr="000D28E8">
        <w:rPr>
          <w:rFonts w:eastAsia="Aptos" w:cstheme="minorHAnsi"/>
          <w:lang w:val="en-US"/>
        </w:rPr>
        <w:t xml:space="preserve">), within the context of the submission of an application for acquiring the Participant’s </w:t>
      </w:r>
      <w:r w:rsidR="00EA5E34">
        <w:rPr>
          <w:rFonts w:eastAsia="Aptos" w:cstheme="minorHAnsi"/>
          <w:lang w:val="en-US"/>
        </w:rPr>
        <w:t>status</w:t>
      </w:r>
      <w:r w:rsidRPr="000D28E8">
        <w:rPr>
          <w:rFonts w:eastAsia="Aptos" w:cstheme="minorHAnsi"/>
          <w:lang w:val="en-US"/>
        </w:rPr>
        <w:t xml:space="preserve"> in the PPA Platform. This notice aims to inform you on the personal data collected, to explain the means and purposes of data processing, to state any third parties with whom HEnEx shares your personal data and finally to inform you on your data protection rights. Please read this notice </w:t>
      </w:r>
      <w:proofErr w:type="gramStart"/>
      <w:r w:rsidRPr="000D28E8">
        <w:rPr>
          <w:rFonts w:eastAsia="Aptos" w:cstheme="minorHAnsi"/>
          <w:lang w:val="en-US"/>
        </w:rPr>
        <w:t>in order to</w:t>
      </w:r>
      <w:proofErr w:type="gramEnd"/>
      <w:r w:rsidRPr="000D28E8">
        <w:rPr>
          <w:rFonts w:eastAsia="Aptos" w:cstheme="minorHAnsi"/>
          <w:lang w:val="en-US"/>
        </w:rPr>
        <w:t xml:space="preserve"> be informed in detail about </w:t>
      </w:r>
      <w:proofErr w:type="gramStart"/>
      <w:r w:rsidRPr="000D28E8">
        <w:rPr>
          <w:rFonts w:eastAsia="Aptos" w:cstheme="minorHAnsi"/>
          <w:lang w:val="en-US"/>
        </w:rPr>
        <w:t>the terms</w:t>
      </w:r>
      <w:proofErr w:type="gramEnd"/>
      <w:r w:rsidRPr="000D28E8">
        <w:rPr>
          <w:rFonts w:eastAsia="Aptos" w:cstheme="minorHAnsi"/>
          <w:lang w:val="en-US"/>
        </w:rPr>
        <w:t xml:space="preserve"> </w:t>
      </w:r>
      <w:proofErr w:type="gramStart"/>
      <w:r w:rsidRPr="000D28E8">
        <w:rPr>
          <w:rFonts w:eastAsia="Aptos" w:cstheme="minorHAnsi"/>
          <w:lang w:val="en-US"/>
        </w:rPr>
        <w:t>of processing</w:t>
      </w:r>
      <w:proofErr w:type="gramEnd"/>
      <w:r w:rsidRPr="000D28E8">
        <w:rPr>
          <w:rFonts w:eastAsia="Aptos" w:cstheme="minorHAnsi"/>
          <w:lang w:val="en-US"/>
        </w:rPr>
        <w:t xml:space="preserve"> your data:</w:t>
      </w:r>
    </w:p>
    <w:p w14:paraId="5D1B076B" w14:textId="77777777"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Data Controller</w:t>
      </w:r>
    </w:p>
    <w:p w14:paraId="70F86B76" w14:textId="53BB4F54" w:rsidR="004107A3" w:rsidRPr="000D28E8" w:rsidRDefault="004107A3" w:rsidP="008C6CF5">
      <w:pPr>
        <w:spacing w:before="240" w:after="160"/>
        <w:jc w:val="both"/>
        <w:rPr>
          <w:rFonts w:eastAsia="Aptos" w:cstheme="minorHAnsi"/>
          <w:lang w:val="en-US"/>
        </w:rPr>
      </w:pPr>
      <w:r w:rsidRPr="000D28E8">
        <w:rPr>
          <w:rFonts w:eastAsia="Aptos" w:cstheme="minorHAnsi"/>
          <w:lang w:val="en-US"/>
        </w:rPr>
        <w:t>HEnEx acts as the data controller pursuant to General Data Protection Regulation (EE) 2016/679 (</w:t>
      </w:r>
      <w:r w:rsidR="00A05251" w:rsidRPr="0011764D">
        <w:rPr>
          <w:rFonts w:eastAsia="Aptos" w:cstheme="minorHAnsi"/>
          <w:lang w:val="en-US"/>
        </w:rPr>
        <w:t>"</w:t>
      </w:r>
      <w:r w:rsidRPr="000D28E8">
        <w:rPr>
          <w:rFonts w:eastAsia="Aptos" w:cstheme="minorHAnsi"/>
          <w:lang w:val="en-US"/>
        </w:rPr>
        <w:t>GDPR</w:t>
      </w:r>
      <w:r w:rsidR="00A05251" w:rsidRPr="0011764D">
        <w:rPr>
          <w:rFonts w:eastAsia="Aptos" w:cstheme="minorHAnsi"/>
          <w:lang w:val="en-US"/>
        </w:rPr>
        <w:t>"</w:t>
      </w:r>
      <w:r w:rsidRPr="000D28E8">
        <w:rPr>
          <w:rFonts w:eastAsia="Aptos" w:cstheme="minorHAnsi"/>
          <w:lang w:val="en-US"/>
        </w:rPr>
        <w:t xml:space="preserve">) and national law 4624/2019, of your personal data, which are collected with the submission of the present form. The registered seat of the Company is in Athens, at 110 </w:t>
      </w:r>
      <w:proofErr w:type="spellStart"/>
      <w:r w:rsidRPr="000D28E8">
        <w:rPr>
          <w:rFonts w:eastAsia="Aptos" w:cstheme="minorHAnsi"/>
          <w:lang w:val="en-US"/>
        </w:rPr>
        <w:t>Athinon</w:t>
      </w:r>
      <w:proofErr w:type="spellEnd"/>
      <w:r w:rsidRPr="000D28E8">
        <w:rPr>
          <w:rFonts w:eastAsia="Aptos" w:cstheme="minorHAnsi"/>
          <w:lang w:val="en-US"/>
        </w:rPr>
        <w:t xml:space="preserve"> Ave., postal code 104 42, contact telephone number: +30 210 33 66 400, email: </w:t>
      </w:r>
      <w:hyperlink r:id="rId11" w:history="1">
        <w:r w:rsidR="008C6CF5" w:rsidRPr="002E1098">
          <w:rPr>
            <w:rStyle w:val="Hyperlink"/>
            <w:rFonts w:eastAsia="Aptos" w:cstheme="minorHAnsi"/>
            <w:lang w:val="en-US"/>
          </w:rPr>
          <w:t>info@enexgroup.gr</w:t>
        </w:r>
      </w:hyperlink>
      <w:r w:rsidRPr="000D28E8">
        <w:rPr>
          <w:rFonts w:eastAsia="Aptos" w:cstheme="minorHAnsi"/>
          <w:lang w:val="en-US"/>
        </w:rPr>
        <w:t xml:space="preserve">. </w:t>
      </w:r>
    </w:p>
    <w:p w14:paraId="053F74AC" w14:textId="77777777" w:rsidR="004107A3" w:rsidRPr="000D28E8" w:rsidRDefault="004107A3" w:rsidP="008C6CF5">
      <w:pPr>
        <w:spacing w:before="240" w:after="160"/>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Types of data collected</w:t>
      </w:r>
    </w:p>
    <w:p w14:paraId="6E6BA60D" w14:textId="77777777" w:rsidR="004107A3" w:rsidRPr="000D28E8" w:rsidRDefault="004107A3" w:rsidP="008C6CF5">
      <w:pPr>
        <w:spacing w:before="240" w:after="160"/>
        <w:rPr>
          <w:rFonts w:eastAsia="Aptos" w:cstheme="minorHAnsi"/>
          <w:lang w:val="en-US"/>
        </w:rPr>
      </w:pPr>
      <w:r w:rsidRPr="000D28E8">
        <w:rPr>
          <w:rFonts w:eastAsia="Aptos" w:cstheme="minorHAnsi"/>
          <w:lang w:val="en-US"/>
        </w:rPr>
        <w:t>The personal data collected for the candidate Participant’s legal representative are the following:</w:t>
      </w:r>
    </w:p>
    <w:p w14:paraId="32CE2A13" w14:textId="77777777" w:rsidR="004107A3" w:rsidRPr="000D28E8" w:rsidRDefault="004107A3" w:rsidP="008C6CF5">
      <w:pPr>
        <w:pStyle w:val="ListParagraph"/>
        <w:numPr>
          <w:ilvl w:val="0"/>
          <w:numId w:val="31"/>
        </w:numPr>
        <w:spacing w:before="240" w:after="160"/>
        <w:contextualSpacing w:val="0"/>
        <w:rPr>
          <w:rFonts w:asciiTheme="minorHAnsi" w:eastAsia="Aptos" w:hAnsiTheme="minorHAnsi" w:cstheme="minorHAnsi"/>
          <w:sz w:val="22"/>
          <w:szCs w:val="22"/>
        </w:rPr>
      </w:pPr>
      <w:r w:rsidRPr="000D28E8">
        <w:rPr>
          <w:rFonts w:asciiTheme="minorHAnsi" w:eastAsia="Aptos" w:hAnsiTheme="minorHAnsi" w:cstheme="minorHAnsi"/>
          <w:sz w:val="22"/>
          <w:szCs w:val="22"/>
        </w:rPr>
        <w:t>Identification data, such as name, surname, signature.</w:t>
      </w:r>
    </w:p>
    <w:p w14:paraId="2A30DD5E" w14:textId="77777777" w:rsidR="004107A3" w:rsidRPr="000D28E8" w:rsidRDefault="004107A3" w:rsidP="008C6CF5">
      <w:pPr>
        <w:pStyle w:val="ListParagraph"/>
        <w:numPr>
          <w:ilvl w:val="0"/>
          <w:numId w:val="31"/>
        </w:numPr>
        <w:spacing w:before="240" w:after="160"/>
        <w:contextualSpacing w:val="0"/>
        <w:rPr>
          <w:rFonts w:asciiTheme="minorHAnsi" w:eastAsia="Aptos" w:hAnsiTheme="minorHAnsi" w:cstheme="minorHAnsi"/>
          <w:sz w:val="22"/>
          <w:szCs w:val="22"/>
        </w:rPr>
      </w:pPr>
      <w:r w:rsidRPr="000D28E8">
        <w:rPr>
          <w:rFonts w:asciiTheme="minorHAnsi" w:eastAsia="Aptos" w:hAnsiTheme="minorHAnsi" w:cstheme="minorHAnsi"/>
          <w:sz w:val="22"/>
          <w:szCs w:val="22"/>
        </w:rPr>
        <w:t>Job data, such as current job position.</w:t>
      </w:r>
    </w:p>
    <w:p w14:paraId="2FA9170C" w14:textId="77777777" w:rsidR="004107A3" w:rsidRPr="000D28E8" w:rsidRDefault="004107A3" w:rsidP="008C6CF5">
      <w:pPr>
        <w:pStyle w:val="ListParagraph"/>
        <w:numPr>
          <w:ilvl w:val="0"/>
          <w:numId w:val="31"/>
        </w:numPr>
        <w:spacing w:before="240" w:after="160"/>
        <w:contextualSpacing w:val="0"/>
        <w:rPr>
          <w:rFonts w:asciiTheme="minorHAnsi" w:eastAsia="Aptos" w:hAnsiTheme="minorHAnsi" w:cstheme="minorHAnsi"/>
          <w:sz w:val="22"/>
          <w:szCs w:val="22"/>
        </w:rPr>
      </w:pPr>
      <w:r w:rsidRPr="000D28E8">
        <w:rPr>
          <w:rFonts w:asciiTheme="minorHAnsi" w:eastAsia="Aptos" w:hAnsiTheme="minorHAnsi" w:cstheme="minorHAnsi"/>
          <w:sz w:val="22"/>
          <w:szCs w:val="22"/>
        </w:rPr>
        <w:t>Contact details, such as e-mail address and telephone number.</w:t>
      </w:r>
    </w:p>
    <w:p w14:paraId="04E5EE2C" w14:textId="77777777" w:rsidR="004107A3" w:rsidRPr="000D28E8" w:rsidRDefault="004107A3" w:rsidP="008C6CF5">
      <w:pPr>
        <w:spacing w:before="240" w:after="160"/>
        <w:rPr>
          <w:rFonts w:eastAsia="Aptos" w:cstheme="minorHAnsi"/>
          <w:lang w:val="en-US"/>
        </w:rPr>
      </w:pPr>
      <w:r w:rsidRPr="000D28E8">
        <w:rPr>
          <w:rFonts w:eastAsia="Aptos" w:cstheme="minorHAnsi"/>
          <w:lang w:val="en-US"/>
        </w:rPr>
        <w:t>In case the candidate Participant is a natural person or a sole proprietorship, the following personal data are collected:</w:t>
      </w:r>
    </w:p>
    <w:p w14:paraId="03EEB40D" w14:textId="77777777" w:rsidR="004107A3" w:rsidRPr="000D28E8" w:rsidRDefault="004107A3" w:rsidP="008C6CF5">
      <w:pPr>
        <w:pStyle w:val="ListParagraph"/>
        <w:numPr>
          <w:ilvl w:val="0"/>
          <w:numId w:val="32"/>
        </w:numPr>
        <w:spacing w:before="240" w:after="160"/>
        <w:contextualSpacing w:val="0"/>
        <w:rPr>
          <w:rFonts w:asciiTheme="minorHAnsi" w:eastAsia="Aptos" w:hAnsiTheme="minorHAnsi" w:cstheme="minorHAnsi"/>
          <w:sz w:val="22"/>
          <w:szCs w:val="22"/>
        </w:rPr>
      </w:pPr>
      <w:r w:rsidRPr="000D28E8">
        <w:rPr>
          <w:rFonts w:asciiTheme="minorHAnsi" w:eastAsia="Aptos" w:hAnsiTheme="minorHAnsi" w:cstheme="minorHAnsi"/>
          <w:sz w:val="22"/>
          <w:szCs w:val="22"/>
        </w:rPr>
        <w:t>Identification data, such as name, surname, ID number, VAT ID, Tax Office.</w:t>
      </w:r>
    </w:p>
    <w:p w14:paraId="777E14AF" w14:textId="77777777" w:rsidR="004107A3" w:rsidRPr="000D28E8" w:rsidRDefault="004107A3" w:rsidP="008C6CF5">
      <w:pPr>
        <w:pStyle w:val="ListParagraph"/>
        <w:numPr>
          <w:ilvl w:val="0"/>
          <w:numId w:val="32"/>
        </w:numPr>
        <w:spacing w:before="240" w:after="160"/>
        <w:contextualSpacing w:val="0"/>
        <w:rPr>
          <w:rFonts w:asciiTheme="minorHAnsi" w:eastAsia="Aptos" w:hAnsiTheme="minorHAnsi" w:cstheme="minorHAnsi"/>
          <w:sz w:val="22"/>
          <w:szCs w:val="22"/>
        </w:rPr>
      </w:pPr>
      <w:r w:rsidRPr="000D28E8">
        <w:rPr>
          <w:rFonts w:asciiTheme="minorHAnsi" w:eastAsia="Aptos" w:hAnsiTheme="minorHAnsi" w:cstheme="minorHAnsi"/>
          <w:sz w:val="22"/>
          <w:szCs w:val="22"/>
        </w:rPr>
        <w:t xml:space="preserve">Contact details, such as address, postal code, telephone number, email address. </w:t>
      </w:r>
    </w:p>
    <w:p w14:paraId="3AEC8618" w14:textId="77777777" w:rsidR="004107A3" w:rsidRPr="000D28E8" w:rsidRDefault="004107A3" w:rsidP="008C6CF5">
      <w:pPr>
        <w:spacing w:before="240" w:after="160"/>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 xml:space="preserve">Collection of personal data &amp; processing purpose </w:t>
      </w:r>
    </w:p>
    <w:p w14:paraId="1EE11EC3" w14:textId="77777777" w:rsidR="004107A3" w:rsidRPr="000D28E8" w:rsidRDefault="004107A3" w:rsidP="008C6CF5">
      <w:pPr>
        <w:spacing w:before="240" w:after="160"/>
        <w:jc w:val="both"/>
        <w:rPr>
          <w:rFonts w:eastAsia="Aptos" w:cstheme="minorHAnsi"/>
          <w:lang w:val="en-US"/>
        </w:rPr>
      </w:pPr>
      <w:r w:rsidRPr="000D28E8">
        <w:rPr>
          <w:rFonts w:eastAsia="Aptos" w:cstheme="minorHAnsi"/>
          <w:lang w:val="en-US"/>
        </w:rPr>
        <w:t xml:space="preserve">The </w:t>
      </w:r>
      <w:proofErr w:type="gramStart"/>
      <w:r w:rsidRPr="000D28E8">
        <w:rPr>
          <w:rFonts w:eastAsia="Aptos" w:cstheme="minorHAnsi"/>
          <w:lang w:val="en-US"/>
        </w:rPr>
        <w:t>aforementioned data</w:t>
      </w:r>
      <w:proofErr w:type="gramEnd"/>
      <w:r w:rsidRPr="000D28E8">
        <w:rPr>
          <w:rFonts w:eastAsia="Aptos" w:cstheme="minorHAnsi"/>
          <w:lang w:val="en-US"/>
        </w:rPr>
        <w:t xml:space="preserve"> are collected directly from the data subject or his/her employer. </w:t>
      </w:r>
    </w:p>
    <w:p w14:paraId="3D65E2BA" w14:textId="35161A27" w:rsidR="004107A3" w:rsidRPr="000D28E8" w:rsidRDefault="004107A3" w:rsidP="008C6CF5">
      <w:pPr>
        <w:spacing w:before="240" w:after="160"/>
        <w:jc w:val="both"/>
        <w:rPr>
          <w:rFonts w:eastAsia="Aptos" w:cstheme="minorHAnsi"/>
          <w:lang w:val="en-US"/>
        </w:rPr>
      </w:pPr>
      <w:r w:rsidRPr="000D28E8">
        <w:rPr>
          <w:rFonts w:eastAsia="Aptos" w:cstheme="minorHAnsi"/>
          <w:lang w:val="en-US"/>
        </w:rPr>
        <w:t xml:space="preserve">The </w:t>
      </w:r>
      <w:proofErr w:type="gramStart"/>
      <w:r w:rsidRPr="000D28E8">
        <w:rPr>
          <w:rFonts w:eastAsia="Aptos" w:cstheme="minorHAnsi"/>
          <w:lang w:val="en-US"/>
        </w:rPr>
        <w:t>aforementioned personal</w:t>
      </w:r>
      <w:proofErr w:type="gramEnd"/>
      <w:r w:rsidRPr="000D28E8">
        <w:rPr>
          <w:rFonts w:eastAsia="Aptos" w:cstheme="minorHAnsi"/>
          <w:lang w:val="en-US"/>
        </w:rPr>
        <w:t xml:space="preserve"> data of candidate </w:t>
      </w:r>
      <w:r w:rsidR="0011764D" w:rsidRPr="000D28E8">
        <w:rPr>
          <w:rFonts w:eastAsia="Aptos" w:cstheme="minorHAnsi"/>
          <w:lang w:val="en-US"/>
        </w:rPr>
        <w:t>Participant</w:t>
      </w:r>
      <w:r w:rsidRPr="000D28E8">
        <w:rPr>
          <w:rFonts w:eastAsia="Aptos" w:cstheme="minorHAnsi"/>
          <w:lang w:val="en-US"/>
        </w:rPr>
        <w:t xml:space="preserve">s or/and their legal representatives are processed by the Company in accordance with the applicable legal and regulatory framework for the </w:t>
      </w:r>
      <w:r w:rsidR="00A05251">
        <w:rPr>
          <w:rFonts w:eastAsia="Aptos" w:cstheme="minorHAnsi"/>
          <w:lang w:val="en-US"/>
        </w:rPr>
        <w:t>acquiring</w:t>
      </w:r>
      <w:r w:rsidRPr="000D28E8">
        <w:rPr>
          <w:rFonts w:eastAsia="Aptos" w:cstheme="minorHAnsi"/>
          <w:lang w:val="en-US"/>
        </w:rPr>
        <w:t xml:space="preserve"> of the </w:t>
      </w:r>
      <w:r w:rsidR="0011764D" w:rsidRPr="000D28E8">
        <w:rPr>
          <w:rFonts w:eastAsia="Aptos" w:cstheme="minorHAnsi"/>
          <w:lang w:val="en-US"/>
        </w:rPr>
        <w:t>Participant</w:t>
      </w:r>
      <w:r w:rsidR="0011764D">
        <w:rPr>
          <w:rFonts w:eastAsia="Aptos" w:cstheme="minorHAnsi"/>
          <w:lang w:val="en-US"/>
        </w:rPr>
        <w:t>’s status</w:t>
      </w:r>
      <w:r w:rsidRPr="000D28E8">
        <w:rPr>
          <w:rFonts w:eastAsia="Aptos" w:cstheme="minorHAnsi"/>
          <w:lang w:val="en-US"/>
        </w:rPr>
        <w:t xml:space="preserve"> </w:t>
      </w:r>
      <w:r w:rsidR="00A05251">
        <w:rPr>
          <w:rFonts w:eastAsia="Aptos" w:cstheme="minorHAnsi"/>
          <w:lang w:val="en-US"/>
        </w:rPr>
        <w:t>by</w:t>
      </w:r>
      <w:r w:rsidRPr="000D28E8">
        <w:rPr>
          <w:rFonts w:eastAsia="Aptos" w:cstheme="minorHAnsi"/>
          <w:lang w:val="en-US"/>
        </w:rPr>
        <w:t xml:space="preserve"> the </w:t>
      </w:r>
      <w:r w:rsidR="0011764D">
        <w:rPr>
          <w:rFonts w:eastAsia="Aptos" w:cstheme="minorHAnsi"/>
          <w:lang w:val="en-US"/>
        </w:rPr>
        <w:t>A</w:t>
      </w:r>
      <w:r w:rsidRPr="000D28E8">
        <w:rPr>
          <w:rFonts w:eastAsia="Aptos" w:cstheme="minorHAnsi"/>
          <w:lang w:val="en-US"/>
        </w:rPr>
        <w:t xml:space="preserve">pplicants and to facilitate the provision of the </w:t>
      </w:r>
      <w:r w:rsidR="00EA5E34">
        <w:rPr>
          <w:rFonts w:eastAsia="Aptos" w:cstheme="minorHAnsi"/>
          <w:lang w:val="en-US"/>
        </w:rPr>
        <w:t xml:space="preserve">PPA </w:t>
      </w:r>
      <w:r w:rsidR="0011764D">
        <w:rPr>
          <w:rFonts w:eastAsia="Aptos" w:cstheme="minorHAnsi"/>
          <w:lang w:val="en-US"/>
        </w:rPr>
        <w:t>P</w:t>
      </w:r>
      <w:r w:rsidRPr="000D28E8">
        <w:rPr>
          <w:rFonts w:eastAsia="Aptos" w:cstheme="minorHAnsi"/>
          <w:lang w:val="en-US"/>
        </w:rPr>
        <w:t xml:space="preserve">latform’s services to its </w:t>
      </w:r>
      <w:r w:rsidR="0011764D" w:rsidRPr="0011764D">
        <w:rPr>
          <w:rFonts w:eastAsia="Aptos" w:cstheme="minorHAnsi"/>
          <w:lang w:val="en-US"/>
        </w:rPr>
        <w:t>Participant</w:t>
      </w:r>
      <w:r w:rsidRPr="000D28E8">
        <w:rPr>
          <w:rFonts w:eastAsia="Aptos" w:cstheme="minorHAnsi"/>
          <w:lang w:val="en-US"/>
        </w:rPr>
        <w:t xml:space="preserve">s. </w:t>
      </w:r>
    </w:p>
    <w:p w14:paraId="08B7C2C7" w14:textId="77777777" w:rsidR="004107A3" w:rsidRPr="000D28E8" w:rsidRDefault="004107A3" w:rsidP="008C6CF5">
      <w:pPr>
        <w:spacing w:before="240" w:after="160"/>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Legal basis for the processing of personal data</w:t>
      </w:r>
    </w:p>
    <w:p w14:paraId="0CB81188" w14:textId="108B766F" w:rsidR="004107A3" w:rsidRPr="000D28E8" w:rsidRDefault="004107A3" w:rsidP="008C6CF5">
      <w:pPr>
        <w:spacing w:before="240" w:after="0"/>
        <w:jc w:val="both"/>
        <w:rPr>
          <w:rFonts w:eastAsia="Calibri" w:cstheme="minorHAnsi"/>
          <w:kern w:val="2"/>
          <w:lang w:val="en-US"/>
          <w14:ligatures w14:val="standardContextual"/>
        </w:rPr>
      </w:pPr>
      <w:bookmarkStart w:id="5" w:name="_Hlk66877141"/>
      <w:r w:rsidRPr="000D28E8">
        <w:rPr>
          <w:rFonts w:eastAsia="Calibri" w:cstheme="minorHAnsi"/>
          <w:kern w:val="2"/>
          <w:lang w:val="en-US"/>
          <w14:ligatures w14:val="standardContextual"/>
        </w:rPr>
        <w:t xml:space="preserve">The legal basis for the processing of personal data, which is carried out for the </w:t>
      </w:r>
      <w:r w:rsidR="00A05251">
        <w:rPr>
          <w:rFonts w:eastAsia="Calibri" w:cstheme="minorHAnsi"/>
          <w:kern w:val="2"/>
          <w:lang w:val="en-US"/>
          <w14:ligatures w14:val="standardContextual"/>
        </w:rPr>
        <w:t>A</w:t>
      </w:r>
      <w:r w:rsidRPr="000D28E8">
        <w:rPr>
          <w:rFonts w:eastAsia="Calibri" w:cstheme="minorHAnsi"/>
          <w:kern w:val="2"/>
          <w:lang w:val="en-US"/>
          <w14:ligatures w14:val="standardContextual"/>
        </w:rPr>
        <w:t xml:space="preserve">pplicant to acquire the </w:t>
      </w:r>
      <w:r w:rsidR="0011764D" w:rsidRPr="000D28E8">
        <w:rPr>
          <w:rFonts w:eastAsia="Aptos" w:cstheme="minorHAnsi"/>
          <w:lang w:val="en-US"/>
        </w:rPr>
        <w:t>Participant</w:t>
      </w:r>
      <w:r w:rsidR="0011764D">
        <w:rPr>
          <w:rFonts w:eastAsia="Aptos" w:cstheme="minorHAnsi"/>
          <w:lang w:val="en-US"/>
        </w:rPr>
        <w:t>’s status</w:t>
      </w:r>
      <w:r w:rsidR="0011764D" w:rsidRPr="000D28E8">
        <w:rPr>
          <w:rFonts w:eastAsia="Aptos" w:cstheme="minorHAnsi"/>
          <w:lang w:val="en-US"/>
        </w:rPr>
        <w:t xml:space="preserve"> </w:t>
      </w:r>
      <w:r w:rsidRPr="000D28E8">
        <w:rPr>
          <w:rFonts w:eastAsia="Calibri" w:cstheme="minorHAnsi"/>
          <w:kern w:val="2"/>
          <w:lang w:val="en-US"/>
          <w14:ligatures w14:val="standardContextual"/>
        </w:rPr>
        <w:t xml:space="preserve">in the </w:t>
      </w:r>
      <w:r w:rsidR="00EA5E34">
        <w:rPr>
          <w:rFonts w:eastAsia="Calibri" w:cstheme="minorHAnsi"/>
          <w:kern w:val="2"/>
          <w:lang w:val="en-US"/>
          <w14:ligatures w14:val="standardContextual"/>
        </w:rPr>
        <w:t xml:space="preserve">PPA </w:t>
      </w:r>
      <w:r w:rsidRPr="000D28E8">
        <w:rPr>
          <w:rFonts w:eastAsia="Calibri" w:cstheme="minorHAnsi"/>
          <w:kern w:val="2"/>
          <w:lang w:val="en-US"/>
          <w14:ligatures w14:val="standardContextual"/>
        </w:rPr>
        <w:t>Platform depends on the relationship of the Company with you.  More precisely:</w:t>
      </w:r>
    </w:p>
    <w:p w14:paraId="0C853B97" w14:textId="77777777" w:rsidR="004107A3" w:rsidRPr="000D28E8" w:rsidRDefault="004107A3" w:rsidP="008C6CF5">
      <w:pPr>
        <w:spacing w:before="240" w:after="160" w:line="259" w:lineRule="auto"/>
        <w:rPr>
          <w:rFonts w:eastAsia="Calibri" w:cstheme="minorHAnsi"/>
          <w:kern w:val="2"/>
          <w:u w:val="single"/>
          <w:lang w:val="en-US"/>
          <w14:ligatures w14:val="standardContextual"/>
        </w:rPr>
      </w:pPr>
      <w:r w:rsidRPr="000D28E8">
        <w:rPr>
          <w:rFonts w:eastAsia="Calibri" w:cstheme="minorHAnsi"/>
          <w:kern w:val="2"/>
          <w:lang w:val="en-US"/>
          <w14:ligatures w14:val="standardContextual"/>
        </w:rPr>
        <w:t xml:space="preserve">a) </w:t>
      </w:r>
      <w:r w:rsidRPr="000D28E8">
        <w:rPr>
          <w:rFonts w:eastAsia="Calibri" w:cstheme="minorHAnsi"/>
          <w:kern w:val="2"/>
          <w:u w:val="single"/>
          <w:lang w:val="en-US"/>
          <w14:ligatures w14:val="standardContextual"/>
        </w:rPr>
        <w:t>Contract (Article 6 par. 1b GDPR)</w:t>
      </w:r>
    </w:p>
    <w:p w14:paraId="6E4BD7A2" w14:textId="3472F507" w:rsidR="004107A3" w:rsidRPr="000D28E8" w:rsidRDefault="004107A3" w:rsidP="008C6CF5">
      <w:pPr>
        <w:spacing w:before="240" w:after="160"/>
        <w:jc w:val="both"/>
        <w:rPr>
          <w:rFonts w:eastAsia="Calibri" w:cstheme="minorHAnsi"/>
          <w:kern w:val="2"/>
          <w:lang w:val="en-US"/>
          <w14:ligatures w14:val="standardContextual"/>
        </w:rPr>
      </w:pPr>
      <w:r w:rsidRPr="000D28E8">
        <w:rPr>
          <w:rFonts w:eastAsia="Calibri" w:cstheme="minorHAnsi"/>
          <w:kern w:val="2"/>
          <w:lang w:val="en-US"/>
          <w14:ligatures w14:val="standardContextual"/>
        </w:rPr>
        <w:lastRenderedPageBreak/>
        <w:t xml:space="preserve">The processing of the candidate participant’s personal data is carried out for the performance of an agreement that is concluded between HEnEx and you, in your </w:t>
      </w:r>
      <w:r w:rsidR="0011764D">
        <w:rPr>
          <w:rFonts w:eastAsia="Calibri" w:cstheme="minorHAnsi"/>
          <w:kern w:val="2"/>
          <w:lang w:val="en-US"/>
          <w14:ligatures w14:val="standardContextual"/>
        </w:rPr>
        <w:t>status</w:t>
      </w:r>
      <w:r w:rsidRPr="000D28E8">
        <w:rPr>
          <w:rFonts w:eastAsia="Calibri" w:cstheme="minorHAnsi"/>
          <w:kern w:val="2"/>
          <w:lang w:val="en-US"/>
          <w14:ligatures w14:val="standardContextual"/>
        </w:rPr>
        <w:t xml:space="preserve"> as a </w:t>
      </w:r>
      <w:r w:rsidR="0011764D">
        <w:rPr>
          <w:rFonts w:eastAsia="Calibri" w:cstheme="minorHAnsi"/>
          <w:kern w:val="2"/>
          <w:lang w:val="en-US"/>
          <w14:ligatures w14:val="standardContextual"/>
        </w:rPr>
        <w:t>P</w:t>
      </w:r>
      <w:r w:rsidRPr="000D28E8">
        <w:rPr>
          <w:rFonts w:eastAsia="Calibri" w:cstheme="minorHAnsi"/>
          <w:kern w:val="2"/>
          <w:lang w:val="en-US"/>
          <w14:ligatures w14:val="standardContextual"/>
        </w:rPr>
        <w:t xml:space="preserve">articipant </w:t>
      </w:r>
      <w:r w:rsidR="0011764D">
        <w:rPr>
          <w:rFonts w:eastAsia="Calibri" w:cstheme="minorHAnsi"/>
          <w:kern w:val="2"/>
          <w:lang w:val="en-US"/>
          <w14:ligatures w14:val="standardContextual"/>
        </w:rPr>
        <w:t>in the</w:t>
      </w:r>
      <w:r w:rsidRPr="000D28E8">
        <w:rPr>
          <w:rFonts w:eastAsia="Calibri" w:cstheme="minorHAnsi"/>
          <w:kern w:val="2"/>
          <w:lang w:val="en-US"/>
          <w14:ligatures w14:val="standardContextual"/>
        </w:rPr>
        <w:t xml:space="preserve"> </w:t>
      </w:r>
      <w:r w:rsidR="00EA5E34">
        <w:rPr>
          <w:rFonts w:eastAsia="Calibri" w:cstheme="minorHAnsi"/>
          <w:kern w:val="2"/>
          <w:lang w:val="en-US"/>
          <w14:ligatures w14:val="standardContextual"/>
        </w:rPr>
        <w:t xml:space="preserve">PPA </w:t>
      </w:r>
      <w:r w:rsidRPr="000D28E8">
        <w:rPr>
          <w:rFonts w:eastAsia="Calibri" w:cstheme="minorHAnsi"/>
          <w:kern w:val="2"/>
          <w:lang w:val="en-US"/>
          <w14:ligatures w14:val="standardContextual"/>
        </w:rPr>
        <w:t xml:space="preserve">Platform (Article 6, par.1b GDPR). Specifically, the processing of the data is necessary for HEnEx to provide the </w:t>
      </w:r>
      <w:r w:rsidR="0011764D" w:rsidRPr="0011764D">
        <w:rPr>
          <w:rFonts w:eastAsia="Calibri" w:cstheme="minorHAnsi"/>
          <w:kern w:val="2"/>
          <w:lang w:val="en-US"/>
          <w14:ligatures w14:val="standardContextual"/>
        </w:rPr>
        <w:t>Participants</w:t>
      </w:r>
      <w:r w:rsidRPr="000D28E8">
        <w:rPr>
          <w:rFonts w:eastAsia="Calibri" w:cstheme="minorHAnsi"/>
          <w:kern w:val="2"/>
          <w:lang w:val="en-US"/>
          <w14:ligatures w14:val="standardContextual"/>
        </w:rPr>
        <w:t xml:space="preserve"> with the </w:t>
      </w:r>
      <w:r w:rsidR="00EA5E34">
        <w:rPr>
          <w:rFonts w:eastAsia="Calibri" w:cstheme="minorHAnsi"/>
          <w:kern w:val="2"/>
          <w:lang w:val="en-US"/>
          <w14:ligatures w14:val="standardContextual"/>
        </w:rPr>
        <w:t xml:space="preserve">PPA </w:t>
      </w:r>
      <w:r w:rsidRPr="000D28E8">
        <w:rPr>
          <w:rFonts w:eastAsia="Calibri" w:cstheme="minorHAnsi"/>
          <w:kern w:val="2"/>
          <w:lang w:val="en-US"/>
          <w14:ligatures w14:val="standardContextual"/>
        </w:rPr>
        <w:t>Platform’s intermediary services, as per the provisions of the Rulebook.</w:t>
      </w:r>
    </w:p>
    <w:p w14:paraId="6E9C6280" w14:textId="77777777" w:rsidR="004107A3" w:rsidRPr="000D28E8" w:rsidRDefault="004107A3" w:rsidP="008C6CF5">
      <w:pPr>
        <w:spacing w:before="240" w:after="160" w:line="259" w:lineRule="auto"/>
        <w:jc w:val="both"/>
        <w:rPr>
          <w:rFonts w:eastAsia="Calibri" w:cstheme="minorHAnsi"/>
          <w:kern w:val="2"/>
          <w:u w:val="single"/>
          <w:lang w:val="en-US"/>
          <w14:ligatures w14:val="standardContextual"/>
        </w:rPr>
      </w:pPr>
      <w:r w:rsidRPr="000D28E8">
        <w:rPr>
          <w:rFonts w:eastAsia="Calibri" w:cstheme="minorHAnsi"/>
          <w:kern w:val="2"/>
          <w:lang w:val="en-US"/>
          <w14:ligatures w14:val="standardContextual"/>
        </w:rPr>
        <w:t xml:space="preserve">b)  </w:t>
      </w:r>
      <w:r w:rsidRPr="000D28E8">
        <w:rPr>
          <w:rFonts w:eastAsia="Calibri" w:cstheme="minorHAnsi"/>
          <w:kern w:val="2"/>
          <w:u w:val="single"/>
          <w:lang w:val="en-US"/>
          <w14:ligatures w14:val="standardContextual"/>
        </w:rPr>
        <w:t>Legitimate Interest (article 6 par. 1f GDPR)</w:t>
      </w:r>
    </w:p>
    <w:p w14:paraId="007BC410" w14:textId="6242CBD1" w:rsidR="004107A3" w:rsidRPr="000D28E8" w:rsidRDefault="004107A3" w:rsidP="008C6CF5">
      <w:pPr>
        <w:spacing w:before="240" w:after="160"/>
        <w:jc w:val="both"/>
        <w:rPr>
          <w:rFonts w:eastAsia="Calibri" w:cstheme="minorHAnsi"/>
          <w:kern w:val="2"/>
          <w:lang w:val="en"/>
          <w14:ligatures w14:val="standardContextual"/>
        </w:rPr>
      </w:pPr>
      <w:r w:rsidRPr="000D28E8">
        <w:rPr>
          <w:rFonts w:eastAsia="Calibri" w:cstheme="minorHAnsi"/>
          <w:kern w:val="2"/>
          <w:lang w:val="en-US"/>
          <w14:ligatures w14:val="standardContextual"/>
        </w:rPr>
        <w:t xml:space="preserve">The legal basis for the processing of the data of </w:t>
      </w:r>
      <w:r w:rsidRPr="000D28E8">
        <w:rPr>
          <w:rFonts w:eastAsia="Calibri" w:cstheme="minorHAnsi"/>
          <w:kern w:val="2"/>
          <w:lang w:val="en"/>
          <w14:ligatures w14:val="standardContextual"/>
        </w:rPr>
        <w:t xml:space="preserve">candidate </w:t>
      </w:r>
      <w:r w:rsidR="0011764D">
        <w:rPr>
          <w:rFonts w:eastAsia="Calibri" w:cstheme="minorHAnsi"/>
          <w:kern w:val="2"/>
          <w:lang w:val="en-US"/>
          <w14:ligatures w14:val="standardContextual"/>
        </w:rPr>
        <w:t>P</w:t>
      </w:r>
      <w:r w:rsidRPr="000D28E8">
        <w:rPr>
          <w:rFonts w:eastAsia="Calibri" w:cstheme="minorHAnsi"/>
          <w:kern w:val="2"/>
          <w:lang w:val="en"/>
          <w14:ligatures w14:val="standardContextual"/>
        </w:rPr>
        <w:t xml:space="preserve">articipants’ legal representatives is the legitimate interest of both HEnEx and the </w:t>
      </w:r>
      <w:r w:rsidR="0011764D">
        <w:rPr>
          <w:rFonts w:eastAsia="Calibri" w:cstheme="minorHAnsi"/>
          <w:kern w:val="2"/>
          <w:lang w:val="en"/>
          <w14:ligatures w14:val="standardContextual"/>
        </w:rPr>
        <w:t>P</w:t>
      </w:r>
      <w:r w:rsidRPr="000D28E8">
        <w:rPr>
          <w:rFonts w:eastAsia="Calibri" w:cstheme="minorHAnsi"/>
          <w:kern w:val="2"/>
          <w:lang w:val="en"/>
          <w14:ligatures w14:val="standardContextual"/>
        </w:rPr>
        <w:t xml:space="preserve">articipant, which the data subject represents. The specific legitimate interest can be identified in the successful, timely and effective performance of the agreement between the HEnEx and the candidate </w:t>
      </w:r>
      <w:r w:rsidR="0011764D">
        <w:rPr>
          <w:rFonts w:eastAsia="Calibri" w:cstheme="minorHAnsi"/>
          <w:kern w:val="2"/>
          <w:lang w:val="en"/>
          <w14:ligatures w14:val="standardContextual"/>
        </w:rPr>
        <w:t>P</w:t>
      </w:r>
      <w:r w:rsidRPr="000D28E8">
        <w:rPr>
          <w:rFonts w:eastAsia="Calibri" w:cstheme="minorHAnsi"/>
          <w:kern w:val="2"/>
          <w:lang w:val="en"/>
          <w14:ligatures w14:val="standardContextual"/>
        </w:rPr>
        <w:t xml:space="preserve">articipant. </w:t>
      </w:r>
    </w:p>
    <w:p w14:paraId="271D3B28" w14:textId="77777777"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Recipients of personal data</w:t>
      </w:r>
      <w:bookmarkEnd w:id="5"/>
    </w:p>
    <w:p w14:paraId="277340DB" w14:textId="49469A58" w:rsidR="004107A3" w:rsidRPr="000D28E8" w:rsidRDefault="004107A3" w:rsidP="008C6CF5">
      <w:pPr>
        <w:spacing w:before="240" w:after="160"/>
        <w:jc w:val="both"/>
        <w:rPr>
          <w:rFonts w:eastAsia="Aptos" w:cstheme="minorHAnsi"/>
          <w:lang w:val="en-US"/>
        </w:rPr>
      </w:pPr>
      <w:r w:rsidRPr="000D28E8">
        <w:rPr>
          <w:rFonts w:eastAsia="Aptos" w:cstheme="minorHAnsi"/>
          <w:lang w:val="en-US"/>
        </w:rPr>
        <w:t xml:space="preserve">HEnEx shall ensure that your personal data </w:t>
      </w:r>
      <w:r w:rsidR="00A05251">
        <w:rPr>
          <w:rFonts w:eastAsia="Aptos" w:cstheme="minorHAnsi"/>
          <w:lang w:val="en-US"/>
        </w:rPr>
        <w:t>are</w:t>
      </w:r>
      <w:r w:rsidRPr="000D28E8">
        <w:rPr>
          <w:rFonts w:eastAsia="Aptos" w:cstheme="minorHAnsi"/>
          <w:lang w:val="en-US"/>
        </w:rPr>
        <w:t xml:space="preserve"> processed solely by the necessary personnel, which has been adequately informed regarding the secure processing of your personal data. </w:t>
      </w:r>
    </w:p>
    <w:p w14:paraId="0B8BCFF1" w14:textId="4B36A05D" w:rsidR="004107A3" w:rsidRPr="000D28E8" w:rsidRDefault="004107A3" w:rsidP="008C6CF5">
      <w:pPr>
        <w:spacing w:before="240" w:after="160"/>
        <w:jc w:val="both"/>
        <w:rPr>
          <w:rFonts w:eastAsia="Aptos" w:cstheme="minorHAnsi"/>
          <w:lang w:val="en-US"/>
        </w:rPr>
      </w:pPr>
      <w:r w:rsidRPr="000D28E8">
        <w:rPr>
          <w:rFonts w:eastAsia="Aptos" w:cstheme="minorHAnsi"/>
          <w:lang w:val="en-US"/>
        </w:rPr>
        <w:t xml:space="preserve">Additionally, for the fulfilment of the </w:t>
      </w:r>
      <w:proofErr w:type="gramStart"/>
      <w:r w:rsidRPr="000D28E8">
        <w:rPr>
          <w:rFonts w:eastAsia="Aptos" w:cstheme="minorHAnsi"/>
          <w:lang w:val="en-US"/>
        </w:rPr>
        <w:t>aforementioned purposes</w:t>
      </w:r>
      <w:proofErr w:type="gramEnd"/>
      <w:r w:rsidRPr="000D28E8">
        <w:rPr>
          <w:rFonts w:eastAsia="Aptos" w:cstheme="minorHAnsi"/>
          <w:lang w:val="en-US"/>
        </w:rPr>
        <w:t xml:space="preserve">, recipients of your personal data also include natural and legal </w:t>
      </w:r>
      <w:proofErr w:type="gramStart"/>
      <w:r w:rsidRPr="000D28E8">
        <w:rPr>
          <w:rFonts w:eastAsia="Aptos" w:cstheme="minorHAnsi"/>
          <w:lang w:val="en-US"/>
        </w:rPr>
        <w:t>persons</w:t>
      </w:r>
      <w:proofErr w:type="gramEnd"/>
      <w:r w:rsidRPr="000D28E8">
        <w:rPr>
          <w:rFonts w:eastAsia="Aptos" w:cstheme="minorHAnsi"/>
          <w:lang w:val="en-US"/>
        </w:rPr>
        <w:t>, to which the HEnEx assigns the performance of specific tasks on their behalf, such as cloud service providers.  These companies, acting as processors, are contractually bound to ensure confidentiality of personal data, as well as to follow HEnEx’s instructions regarding the processing of personal data and take all appropriate measures for their protection.</w:t>
      </w:r>
    </w:p>
    <w:p w14:paraId="0DB4F921" w14:textId="1CE7504B" w:rsidR="004107A3" w:rsidRPr="000D28E8" w:rsidRDefault="005640D3" w:rsidP="008C6CF5">
      <w:pPr>
        <w:spacing w:before="240" w:after="160" w:line="259" w:lineRule="auto"/>
        <w:jc w:val="both"/>
        <w:rPr>
          <w:rFonts w:eastAsia="Aptos" w:cstheme="minorHAnsi"/>
          <w:lang w:val="en-US"/>
        </w:rPr>
      </w:pPr>
      <w:r>
        <w:rPr>
          <w:rFonts w:eastAsia="Aptos" w:cstheme="minorHAnsi"/>
          <w:lang w:val="en-US"/>
        </w:rPr>
        <w:t>Also</w:t>
      </w:r>
      <w:r w:rsidR="004107A3" w:rsidRPr="000D28E8">
        <w:rPr>
          <w:rFonts w:eastAsia="Aptos" w:cstheme="minorHAnsi"/>
          <w:lang w:val="en-US"/>
        </w:rPr>
        <w:t xml:space="preserve">, since the </w:t>
      </w:r>
      <w:r w:rsidR="00EA5E34">
        <w:rPr>
          <w:rFonts w:eastAsia="Aptos" w:cstheme="minorHAnsi"/>
          <w:lang w:val="en-US"/>
        </w:rPr>
        <w:t xml:space="preserve">PPA </w:t>
      </w:r>
      <w:r w:rsidR="004107A3" w:rsidRPr="000D28E8">
        <w:rPr>
          <w:rFonts w:eastAsia="Aptos" w:cstheme="minorHAnsi"/>
          <w:lang w:val="en-US"/>
        </w:rPr>
        <w:t xml:space="preserve">Platform constitutes an intermediation platform, some of your personal data and contact details will be provided to other </w:t>
      </w:r>
      <w:r>
        <w:rPr>
          <w:rFonts w:eastAsia="Aptos" w:cstheme="minorHAnsi"/>
          <w:lang w:val="en-US"/>
        </w:rPr>
        <w:t>P</w:t>
      </w:r>
      <w:r w:rsidR="004107A3" w:rsidRPr="000D28E8">
        <w:rPr>
          <w:rFonts w:eastAsia="Aptos" w:cstheme="minorHAnsi"/>
          <w:lang w:val="en-US"/>
        </w:rPr>
        <w:t xml:space="preserve">articipants of the </w:t>
      </w:r>
      <w:r w:rsidR="00EA5E34">
        <w:rPr>
          <w:rFonts w:eastAsia="Aptos" w:cstheme="minorHAnsi"/>
          <w:lang w:val="en-US"/>
        </w:rPr>
        <w:t xml:space="preserve">PPA </w:t>
      </w:r>
      <w:r>
        <w:rPr>
          <w:rFonts w:eastAsia="Aptos" w:cstheme="minorHAnsi"/>
          <w:lang w:val="en-US"/>
        </w:rPr>
        <w:t>P</w:t>
      </w:r>
      <w:r w:rsidR="004107A3" w:rsidRPr="000D28E8">
        <w:rPr>
          <w:rFonts w:eastAsia="Aptos" w:cstheme="minorHAnsi"/>
          <w:lang w:val="en-US"/>
        </w:rPr>
        <w:t xml:space="preserve">latform to facilitate the initiation of contact between you, </w:t>
      </w:r>
      <w:proofErr w:type="gramStart"/>
      <w:r w:rsidR="004107A3" w:rsidRPr="000D28E8">
        <w:rPr>
          <w:rFonts w:eastAsia="Aptos" w:cstheme="minorHAnsi"/>
          <w:lang w:val="en-US"/>
        </w:rPr>
        <w:t>in order for</w:t>
      </w:r>
      <w:proofErr w:type="gramEnd"/>
      <w:r w:rsidR="004107A3" w:rsidRPr="000D28E8">
        <w:rPr>
          <w:rFonts w:eastAsia="Aptos" w:cstheme="minorHAnsi"/>
          <w:lang w:val="en-US"/>
        </w:rPr>
        <w:t xml:space="preserve"> you to explore the possibility of entering into a </w:t>
      </w:r>
      <w:r>
        <w:rPr>
          <w:rFonts w:eastAsia="Aptos" w:cstheme="minorHAnsi"/>
          <w:lang w:val="en-US"/>
        </w:rPr>
        <w:t>b</w:t>
      </w:r>
      <w:r w:rsidRPr="005640D3">
        <w:rPr>
          <w:rFonts w:eastAsia="Aptos" w:cstheme="minorHAnsi"/>
          <w:lang w:val="en-US"/>
        </w:rPr>
        <w:t>ilateral RES power purchase agreement</w:t>
      </w:r>
      <w:r w:rsidR="004107A3" w:rsidRPr="000D28E8">
        <w:rPr>
          <w:rFonts w:eastAsia="Aptos" w:cstheme="minorHAnsi"/>
          <w:lang w:val="en-US"/>
        </w:rPr>
        <w:t xml:space="preserve"> with each other.</w:t>
      </w:r>
    </w:p>
    <w:p w14:paraId="72C61507" w14:textId="5FC47E1C" w:rsidR="004107A3" w:rsidRPr="000D28E8" w:rsidRDefault="004107A3" w:rsidP="008C6CF5">
      <w:pPr>
        <w:spacing w:before="240" w:after="160" w:line="259" w:lineRule="auto"/>
        <w:jc w:val="both"/>
        <w:rPr>
          <w:rFonts w:eastAsia="Aptos" w:cstheme="minorHAnsi"/>
          <w:lang w:val="en-US"/>
        </w:rPr>
      </w:pPr>
      <w:r w:rsidRPr="000D28E8">
        <w:rPr>
          <w:rFonts w:eastAsia="Aptos" w:cstheme="minorHAnsi"/>
          <w:lang w:val="en-US"/>
        </w:rPr>
        <w:t xml:space="preserve">Furthermore, your personal data may also be disclosed to supervisory, administrative, judicial, public or/and other authorities and bodies, provided that their disclosure is required by the applicable </w:t>
      </w:r>
      <w:r w:rsidR="00A05251" w:rsidRPr="000D28E8">
        <w:rPr>
          <w:rFonts w:eastAsia="Aptos" w:cstheme="minorHAnsi"/>
          <w:lang w:val="en-US"/>
        </w:rPr>
        <w:t>legislation</w:t>
      </w:r>
      <w:r w:rsidRPr="000D28E8">
        <w:rPr>
          <w:rFonts w:eastAsia="Aptos" w:cstheme="minorHAnsi"/>
          <w:lang w:val="en-US"/>
        </w:rPr>
        <w:t xml:space="preserve"> provided therein, as well as to lawyers/ law firms, auditors or audit companies. </w:t>
      </w:r>
    </w:p>
    <w:p w14:paraId="0BC13246" w14:textId="06DD7B28"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 xml:space="preserve">Transfers of data to countries outside the European Economic Area (EEA) or international </w:t>
      </w:r>
      <w:r w:rsidR="00B311E2" w:rsidRPr="000D28E8">
        <w:rPr>
          <w:rFonts w:eastAsia="Aptos" w:cstheme="minorHAnsi"/>
          <w:b/>
          <w:bCs/>
          <w:color w:val="0070C0"/>
          <w:kern w:val="2"/>
          <w:lang w:val="en-US"/>
          <w14:ligatures w14:val="standardContextual"/>
        </w:rPr>
        <w:t>organizations</w:t>
      </w:r>
      <w:r w:rsidRPr="000D28E8">
        <w:rPr>
          <w:rFonts w:eastAsia="Aptos" w:cstheme="minorHAnsi"/>
          <w:b/>
          <w:bCs/>
          <w:color w:val="0070C0"/>
          <w:kern w:val="2"/>
          <w:lang w:val="en-US"/>
          <w14:ligatures w14:val="standardContextual"/>
        </w:rPr>
        <w:t xml:space="preserve"> </w:t>
      </w:r>
    </w:p>
    <w:p w14:paraId="0DB2712A" w14:textId="2B0ED8BB" w:rsidR="004107A3" w:rsidRPr="000D28E8" w:rsidRDefault="004107A3" w:rsidP="008C6CF5">
      <w:pPr>
        <w:spacing w:before="240" w:after="160"/>
        <w:jc w:val="both"/>
        <w:rPr>
          <w:rFonts w:eastAsia="Aptos" w:cstheme="minorHAnsi"/>
          <w:lang w:val="en-US"/>
        </w:rPr>
      </w:pPr>
      <w:r w:rsidRPr="000D28E8">
        <w:rPr>
          <w:rFonts w:eastAsia="Aptos" w:cstheme="minorHAnsi"/>
          <w:lang w:val="en-US"/>
        </w:rPr>
        <w:t xml:space="preserve">Your personal data </w:t>
      </w:r>
      <w:r w:rsidR="00A05251">
        <w:rPr>
          <w:rFonts w:eastAsia="Aptos" w:cstheme="minorHAnsi"/>
          <w:lang w:val="en-US"/>
        </w:rPr>
        <w:t>are</w:t>
      </w:r>
      <w:r w:rsidRPr="000D28E8">
        <w:rPr>
          <w:rFonts w:eastAsia="Aptos" w:cstheme="minorHAnsi"/>
          <w:lang w:val="en-US"/>
        </w:rPr>
        <w:t xml:space="preserve">, as a rule, stored and processed exclusively within the EU. Regarding the hosting of the </w:t>
      </w:r>
      <w:r w:rsidR="00EA5E34">
        <w:rPr>
          <w:rFonts w:eastAsia="Aptos" w:cstheme="minorHAnsi"/>
          <w:lang w:val="en-US"/>
        </w:rPr>
        <w:t xml:space="preserve">PPA </w:t>
      </w:r>
      <w:r w:rsidR="005640D3">
        <w:rPr>
          <w:rFonts w:eastAsia="Aptos" w:cstheme="minorHAnsi"/>
          <w:lang w:val="en-US"/>
        </w:rPr>
        <w:t>P</w:t>
      </w:r>
      <w:r w:rsidRPr="000D28E8">
        <w:rPr>
          <w:rFonts w:eastAsia="Aptos" w:cstheme="minorHAnsi"/>
          <w:lang w:val="en-US"/>
        </w:rPr>
        <w:t>latform</w:t>
      </w:r>
      <w:r w:rsidR="005640D3">
        <w:rPr>
          <w:rFonts w:eastAsia="Aptos" w:cstheme="minorHAnsi"/>
          <w:lang w:val="en-US"/>
        </w:rPr>
        <w:t>’s</w:t>
      </w:r>
      <w:r w:rsidRPr="000D28E8">
        <w:rPr>
          <w:rFonts w:eastAsia="Aptos" w:cstheme="minorHAnsi"/>
          <w:lang w:val="en-US"/>
        </w:rPr>
        <w:t xml:space="preserve"> data, we have implemented the necessary measures to ensure that your data will be hosted within the EU. If, in exceptional situations, your data needs to be transferred to third countries for the provision of cloud services, we have ensured that such transfers may only take place in accordance with Chapter V of the GDPR. </w:t>
      </w:r>
    </w:p>
    <w:p w14:paraId="11AC018C" w14:textId="77777777"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 xml:space="preserve">Data retention period </w:t>
      </w:r>
    </w:p>
    <w:p w14:paraId="0EC40E8F" w14:textId="7F34306A" w:rsidR="004107A3" w:rsidRPr="000D28E8" w:rsidRDefault="004107A3" w:rsidP="008C6CF5">
      <w:pPr>
        <w:spacing w:before="240" w:after="160" w:line="259" w:lineRule="auto"/>
        <w:jc w:val="both"/>
        <w:rPr>
          <w:rFonts w:eastAsia="Aptos" w:cstheme="minorHAnsi"/>
          <w:lang w:val="en-US"/>
        </w:rPr>
      </w:pPr>
      <w:r w:rsidRPr="000D28E8">
        <w:rPr>
          <w:rFonts w:eastAsia="Aptos" w:cstheme="minorHAnsi"/>
          <w:lang w:val="en-US"/>
        </w:rPr>
        <w:t xml:space="preserve">Your personal data are only retained for a period of </w:t>
      </w:r>
      <w:r w:rsidR="008C6CF5" w:rsidRPr="008C6CF5">
        <w:rPr>
          <w:rFonts w:eastAsia="Aptos" w:cstheme="minorHAnsi"/>
          <w:lang w:val="en-US"/>
        </w:rPr>
        <w:t>5</w:t>
      </w:r>
      <w:r w:rsidRPr="000D28E8">
        <w:rPr>
          <w:rFonts w:eastAsia="Aptos" w:cstheme="minorHAnsi"/>
          <w:lang w:val="en-US"/>
        </w:rPr>
        <w:t xml:space="preserve"> years following your last interaction with the PPA Platform.  At the end of this period, your personal data will be deleted irrevocably, unless otherwise required under the applicable legal and regulatory framework or unless they are already part of an ongoing legal claim, in which case they will be retained until the issuance of </w:t>
      </w:r>
      <w:r w:rsidRPr="000D28E8">
        <w:rPr>
          <w:rFonts w:eastAsia="Aptos" w:cstheme="minorHAnsi"/>
          <w:lang w:val="en-GB"/>
        </w:rPr>
        <w:t>the relevant final judgment of the Court(s)</w:t>
      </w:r>
      <w:r w:rsidRPr="000D28E8">
        <w:rPr>
          <w:rFonts w:eastAsia="Aptos" w:cstheme="minorHAnsi"/>
          <w:lang w:val="en-US"/>
        </w:rPr>
        <w:t>.</w:t>
      </w:r>
    </w:p>
    <w:p w14:paraId="126F4E5B" w14:textId="77777777"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Your rights</w:t>
      </w:r>
    </w:p>
    <w:p w14:paraId="531DBAB2" w14:textId="77777777" w:rsidR="004107A3" w:rsidRPr="000D28E8" w:rsidRDefault="004107A3" w:rsidP="008C6CF5">
      <w:pPr>
        <w:spacing w:before="240" w:after="160"/>
        <w:jc w:val="both"/>
        <w:rPr>
          <w:rFonts w:eastAsia="Aptos" w:cstheme="minorHAnsi"/>
          <w:lang w:val="en-US"/>
        </w:rPr>
      </w:pPr>
      <w:r w:rsidRPr="000D28E8">
        <w:rPr>
          <w:rFonts w:eastAsia="Aptos" w:cstheme="minorHAnsi"/>
          <w:lang w:val="en-US"/>
        </w:rPr>
        <w:lastRenderedPageBreak/>
        <w:t>In accordance with the provisions of GDPR, you have the following rights, which may be exercised as appropriate:</w:t>
      </w:r>
    </w:p>
    <w:p w14:paraId="36901D00" w14:textId="77777777" w:rsidR="004107A3" w:rsidRPr="000D28E8" w:rsidRDefault="004107A3" w:rsidP="00B311E2">
      <w:pPr>
        <w:numPr>
          <w:ilvl w:val="0"/>
          <w:numId w:val="30"/>
        </w:numPr>
        <w:spacing w:before="240" w:after="0" w:line="240" w:lineRule="auto"/>
        <w:jc w:val="both"/>
        <w:rPr>
          <w:rFonts w:eastAsia="Aptos" w:cstheme="minorHAnsi"/>
          <w:lang w:val="en-US"/>
        </w:rPr>
      </w:pPr>
      <w:r w:rsidRPr="000D28E8">
        <w:rPr>
          <w:rFonts w:eastAsia="Aptos" w:cstheme="minorHAnsi"/>
          <w:lang w:val="en-US"/>
        </w:rPr>
        <w:t>Right to access your personal data.</w:t>
      </w:r>
    </w:p>
    <w:p w14:paraId="51B556C6" w14:textId="77777777" w:rsidR="004107A3" w:rsidRPr="000D28E8" w:rsidRDefault="004107A3" w:rsidP="00B311E2">
      <w:pPr>
        <w:numPr>
          <w:ilvl w:val="0"/>
          <w:numId w:val="30"/>
        </w:numPr>
        <w:spacing w:before="240" w:after="0" w:line="240" w:lineRule="auto"/>
        <w:jc w:val="both"/>
        <w:rPr>
          <w:rFonts w:eastAsia="Aptos" w:cstheme="minorHAnsi"/>
          <w:lang w:val="en-US"/>
        </w:rPr>
      </w:pPr>
      <w:r w:rsidRPr="000D28E8">
        <w:rPr>
          <w:rFonts w:eastAsia="Aptos" w:cstheme="minorHAnsi"/>
          <w:lang w:val="en-US"/>
        </w:rPr>
        <w:t>Right to correct and/or update your data.</w:t>
      </w:r>
    </w:p>
    <w:p w14:paraId="34CED89A" w14:textId="77777777" w:rsidR="004107A3" w:rsidRPr="000D28E8" w:rsidRDefault="004107A3" w:rsidP="00B311E2">
      <w:pPr>
        <w:numPr>
          <w:ilvl w:val="0"/>
          <w:numId w:val="30"/>
        </w:numPr>
        <w:spacing w:before="240" w:after="0" w:line="240" w:lineRule="auto"/>
        <w:jc w:val="both"/>
        <w:rPr>
          <w:rFonts w:eastAsia="Aptos" w:cstheme="minorHAnsi"/>
          <w:lang w:val="en-US"/>
        </w:rPr>
      </w:pPr>
      <w:r w:rsidRPr="000D28E8">
        <w:rPr>
          <w:rFonts w:eastAsia="Aptos" w:cstheme="minorHAnsi"/>
          <w:lang w:val="en-US"/>
        </w:rPr>
        <w:t>Right to deletion / right to be forgotten.</w:t>
      </w:r>
    </w:p>
    <w:p w14:paraId="7E584A48" w14:textId="77777777" w:rsidR="004107A3" w:rsidRPr="000D28E8" w:rsidRDefault="004107A3" w:rsidP="00B311E2">
      <w:pPr>
        <w:numPr>
          <w:ilvl w:val="0"/>
          <w:numId w:val="30"/>
        </w:numPr>
        <w:spacing w:before="240" w:after="0" w:line="240" w:lineRule="auto"/>
        <w:jc w:val="both"/>
        <w:rPr>
          <w:rFonts w:eastAsia="Aptos" w:cstheme="minorHAnsi"/>
          <w:lang w:val="en-US"/>
        </w:rPr>
      </w:pPr>
      <w:r w:rsidRPr="000D28E8">
        <w:rPr>
          <w:rFonts w:eastAsia="Aptos" w:cstheme="minorHAnsi"/>
          <w:lang w:val="en-US"/>
        </w:rPr>
        <w:t>Right to restrict processing.</w:t>
      </w:r>
    </w:p>
    <w:p w14:paraId="1C26B128" w14:textId="77777777" w:rsidR="004107A3" w:rsidRPr="000D28E8" w:rsidRDefault="004107A3" w:rsidP="00B311E2">
      <w:pPr>
        <w:numPr>
          <w:ilvl w:val="0"/>
          <w:numId w:val="30"/>
        </w:numPr>
        <w:spacing w:before="240" w:after="0" w:line="240" w:lineRule="auto"/>
        <w:jc w:val="both"/>
        <w:rPr>
          <w:rFonts w:eastAsia="Aptos" w:cstheme="minorHAnsi"/>
          <w:lang w:val="en-US"/>
        </w:rPr>
      </w:pPr>
      <w:r w:rsidRPr="000D28E8">
        <w:rPr>
          <w:rFonts w:eastAsia="Aptos" w:cstheme="minorHAnsi"/>
          <w:lang w:val="en-US"/>
        </w:rPr>
        <w:t>Right to data portability.</w:t>
      </w:r>
    </w:p>
    <w:p w14:paraId="13670EE5" w14:textId="77777777" w:rsidR="004107A3" w:rsidRPr="000D28E8" w:rsidRDefault="004107A3" w:rsidP="00B311E2">
      <w:pPr>
        <w:numPr>
          <w:ilvl w:val="0"/>
          <w:numId w:val="30"/>
        </w:numPr>
        <w:spacing w:before="240" w:after="0" w:line="240" w:lineRule="auto"/>
        <w:jc w:val="both"/>
        <w:rPr>
          <w:rFonts w:eastAsia="Aptos" w:cstheme="minorHAnsi"/>
          <w:lang w:val="en-US"/>
        </w:rPr>
      </w:pPr>
      <w:r w:rsidRPr="000D28E8">
        <w:rPr>
          <w:rFonts w:eastAsia="Aptos" w:cstheme="minorHAnsi"/>
          <w:lang w:val="en-US"/>
        </w:rPr>
        <w:t>Right to object to the processing of your personal data.</w:t>
      </w:r>
    </w:p>
    <w:p w14:paraId="3AC4F044" w14:textId="77777777"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Exercise of rights</w:t>
      </w:r>
    </w:p>
    <w:p w14:paraId="304231B4" w14:textId="550A7428" w:rsidR="004107A3" w:rsidRPr="000D28E8" w:rsidRDefault="004107A3" w:rsidP="008C6CF5">
      <w:pPr>
        <w:spacing w:before="240" w:after="160" w:line="259" w:lineRule="auto"/>
        <w:jc w:val="both"/>
        <w:rPr>
          <w:rFonts w:eastAsia="Aptos" w:cstheme="minorHAnsi"/>
          <w:lang w:val="en-US"/>
        </w:rPr>
      </w:pPr>
      <w:r w:rsidRPr="000D28E8">
        <w:rPr>
          <w:rFonts w:eastAsia="Aptos" w:cstheme="minorHAnsi"/>
          <w:lang w:val="en-US"/>
        </w:rPr>
        <w:t xml:space="preserve">If you wish to receive further information about the processing of your personal data or exercise any of your rights, you can contact us either in writing at: </w:t>
      </w:r>
      <w:r w:rsidR="005640D3" w:rsidRPr="005640D3">
        <w:rPr>
          <w:rFonts w:eastAsia="Aptos" w:cstheme="minorHAnsi"/>
          <w:lang w:val="en-US"/>
        </w:rPr>
        <w:t>"</w:t>
      </w:r>
      <w:r w:rsidRPr="000D28E8">
        <w:rPr>
          <w:rFonts w:eastAsia="Aptos" w:cstheme="minorHAnsi"/>
          <w:lang w:val="en-US"/>
        </w:rPr>
        <w:t>HELLENIC ENERGY EXCHANGE S.A.</w:t>
      </w:r>
      <w:r w:rsidR="005640D3" w:rsidRPr="005640D3">
        <w:rPr>
          <w:rFonts w:eastAsia="Aptos" w:cstheme="minorHAnsi"/>
          <w:lang w:val="en-US"/>
        </w:rPr>
        <w:t>"</w:t>
      </w:r>
      <w:r w:rsidRPr="000D28E8">
        <w:rPr>
          <w:rFonts w:eastAsia="Aptos" w:cstheme="minorHAnsi"/>
          <w:lang w:val="en-US"/>
        </w:rPr>
        <w:t xml:space="preserve">  110 Athinon Ave., 104 42 Athens, for the attention of: Data Protection Officer (DPO), or by e-mail addressed to the Data Protection Officer (DPO) of HEnEx at: </w:t>
      </w:r>
      <w:hyperlink r:id="rId12" w:history="1">
        <w:r w:rsidR="008C6CF5" w:rsidRPr="002E1098">
          <w:rPr>
            <w:rStyle w:val="Hyperlink"/>
            <w:rFonts w:eastAsia="Aptos" w:cstheme="minorHAnsi"/>
            <w:lang w:val="en-US"/>
          </w:rPr>
          <w:t>dataprotectionofficer@enexgroup.gr</w:t>
        </w:r>
      </w:hyperlink>
      <w:r w:rsidRPr="000D28E8">
        <w:rPr>
          <w:rFonts w:eastAsia="Aptos" w:cstheme="minorHAnsi"/>
          <w:lang w:val="en-US"/>
        </w:rPr>
        <w:t>.</w:t>
      </w:r>
    </w:p>
    <w:p w14:paraId="7679876D" w14:textId="77777777" w:rsidR="004107A3" w:rsidRPr="000D28E8" w:rsidRDefault="004107A3" w:rsidP="008C6CF5">
      <w:pPr>
        <w:spacing w:before="240" w:after="160" w:line="259" w:lineRule="auto"/>
        <w:jc w:val="both"/>
        <w:rPr>
          <w:rFonts w:eastAsia="Aptos" w:cstheme="minorHAnsi"/>
          <w:lang w:val="en-US"/>
        </w:rPr>
      </w:pPr>
      <w:r w:rsidRPr="000D28E8">
        <w:rPr>
          <w:rFonts w:eastAsia="Aptos" w:cstheme="minorHAnsi"/>
          <w:lang w:val="en-US"/>
        </w:rPr>
        <w:t xml:space="preserve">We shall reply to your request within one (1) month of its receipt and at no cost to you. This time limit may be extended for a period of two (2) more months, due to the complexity or number of requests.  In this case, you will be notified regarding the extension and the reasons for it at the earliest and no later than one month after receiving the request.   </w:t>
      </w:r>
    </w:p>
    <w:p w14:paraId="2F4D53EA" w14:textId="77777777"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Security of personal data</w:t>
      </w:r>
    </w:p>
    <w:p w14:paraId="44990077" w14:textId="73CA36D0" w:rsidR="004107A3" w:rsidRPr="000D28E8" w:rsidRDefault="004107A3" w:rsidP="008C6CF5">
      <w:pPr>
        <w:spacing w:before="240" w:after="160" w:line="259" w:lineRule="auto"/>
        <w:jc w:val="both"/>
        <w:rPr>
          <w:rFonts w:eastAsia="Aptos" w:cstheme="minorHAnsi"/>
          <w:lang w:val="en-US"/>
        </w:rPr>
      </w:pPr>
      <w:bookmarkStart w:id="6" w:name="_Hlk135149372"/>
      <w:r w:rsidRPr="000D28E8">
        <w:rPr>
          <w:rFonts w:eastAsia="Aptos" w:cstheme="minorHAnsi"/>
          <w:lang w:val="en-US"/>
        </w:rPr>
        <w:t xml:space="preserve">HEnEx implements an information security management system, </w:t>
      </w:r>
      <w:proofErr w:type="gramStart"/>
      <w:r w:rsidRPr="000D28E8">
        <w:rPr>
          <w:rFonts w:eastAsia="Aptos" w:cstheme="minorHAnsi"/>
          <w:lang w:val="en-US"/>
        </w:rPr>
        <w:t>in order to</w:t>
      </w:r>
      <w:proofErr w:type="gramEnd"/>
      <w:r w:rsidRPr="000D28E8">
        <w:rPr>
          <w:rFonts w:eastAsia="Aptos" w:cstheme="minorHAnsi"/>
          <w:lang w:val="en-US"/>
        </w:rPr>
        <w:t xml:space="preserve"> ensure secrecy, security of data processing and protection of personal data from any accidental or unlawful destruction, loss, alteration, </w:t>
      </w:r>
      <w:r w:rsidR="008C6CF5" w:rsidRPr="000D28E8">
        <w:rPr>
          <w:rFonts w:eastAsia="Aptos" w:cstheme="minorHAnsi"/>
          <w:lang w:val="en-US"/>
        </w:rPr>
        <w:t>unauthorized</w:t>
      </w:r>
      <w:r w:rsidRPr="000D28E8">
        <w:rPr>
          <w:rFonts w:eastAsia="Aptos" w:cstheme="minorHAnsi"/>
          <w:lang w:val="en-US"/>
        </w:rPr>
        <w:t xml:space="preserve"> disclosure or access, as well as from all inappropriate forms of processing. </w:t>
      </w:r>
    </w:p>
    <w:p w14:paraId="3CB3A182" w14:textId="27741D5A" w:rsidR="004107A3" w:rsidRPr="000D28E8" w:rsidRDefault="004107A3" w:rsidP="008C6CF5">
      <w:pPr>
        <w:spacing w:before="240" w:after="160" w:line="259" w:lineRule="auto"/>
        <w:jc w:val="both"/>
        <w:rPr>
          <w:rFonts w:eastAsia="Aptos" w:cstheme="minorHAnsi"/>
          <w:lang w:val="en-US"/>
        </w:rPr>
      </w:pPr>
      <w:r w:rsidRPr="000D28E8">
        <w:rPr>
          <w:rFonts w:eastAsia="Aptos" w:cstheme="minorHAnsi"/>
          <w:lang w:val="en-US"/>
        </w:rPr>
        <w:t xml:space="preserve">We have implemented all appropriate organizational and technical measures, pursuant to the applicable legal framework, </w:t>
      </w:r>
      <w:proofErr w:type="gramStart"/>
      <w:r w:rsidRPr="000D28E8">
        <w:rPr>
          <w:rFonts w:eastAsia="Aptos" w:cstheme="minorHAnsi"/>
          <w:lang w:val="en-US"/>
        </w:rPr>
        <w:t>in order to</w:t>
      </w:r>
      <w:proofErr w:type="gramEnd"/>
      <w:r w:rsidRPr="000D28E8">
        <w:rPr>
          <w:rFonts w:eastAsia="Aptos" w:cstheme="minorHAnsi"/>
          <w:lang w:val="en-US"/>
        </w:rPr>
        <w:t xml:space="preserve"> safeguard that processing of data is legitimate, appropriate and secured against any unauthorized or illegal access. In this respect, the </w:t>
      </w:r>
      <w:r w:rsidR="008C6CF5" w:rsidRPr="000D28E8">
        <w:rPr>
          <w:rFonts w:eastAsia="Aptos" w:cstheme="minorHAnsi"/>
          <w:lang w:val="en-US"/>
        </w:rPr>
        <w:t>authorized</w:t>
      </w:r>
      <w:r w:rsidRPr="000D28E8">
        <w:rPr>
          <w:rFonts w:eastAsia="Aptos" w:cstheme="minorHAnsi"/>
          <w:lang w:val="en-US"/>
        </w:rPr>
        <w:t xml:space="preserve"> personnel of HEnEx </w:t>
      </w:r>
      <w:r w:rsidR="00A05251" w:rsidRPr="000D28E8">
        <w:rPr>
          <w:rFonts w:eastAsia="Aptos" w:cstheme="minorHAnsi"/>
          <w:lang w:val="en-US"/>
        </w:rPr>
        <w:t>have</w:t>
      </w:r>
      <w:r w:rsidRPr="000D28E8">
        <w:rPr>
          <w:rFonts w:eastAsia="Aptos" w:cstheme="minorHAnsi"/>
          <w:lang w:val="en-US"/>
        </w:rPr>
        <w:t xml:space="preserve"> received the appropriate training and guidance.  </w:t>
      </w:r>
    </w:p>
    <w:bookmarkEnd w:id="6"/>
    <w:p w14:paraId="5247CE9E" w14:textId="77777777" w:rsidR="004107A3" w:rsidRPr="000D28E8" w:rsidRDefault="004107A3" w:rsidP="008C6CF5">
      <w:pPr>
        <w:spacing w:before="240" w:after="160" w:line="259" w:lineRule="auto"/>
        <w:jc w:val="both"/>
        <w:rPr>
          <w:rFonts w:eastAsia="Aptos" w:cstheme="minorHAnsi"/>
          <w:lang w:val="en-US"/>
        </w:rPr>
      </w:pPr>
      <w:r w:rsidRPr="000D28E8">
        <w:rPr>
          <w:rFonts w:eastAsia="Aptos" w:cstheme="minorHAnsi"/>
          <w:lang w:val="en-US"/>
        </w:rPr>
        <w:t>The measures which we implement are reviewed and amended regularly or when deemed necessary based on new needs and technological developments.</w:t>
      </w:r>
    </w:p>
    <w:p w14:paraId="27CE6DCC" w14:textId="77777777" w:rsidR="004107A3" w:rsidRPr="000D28E8" w:rsidRDefault="004107A3" w:rsidP="008C6CF5">
      <w:pPr>
        <w:spacing w:before="240" w:after="160"/>
        <w:jc w:val="both"/>
        <w:rPr>
          <w:rFonts w:eastAsia="Aptos" w:cstheme="minorHAnsi"/>
          <w:b/>
          <w:bCs/>
          <w:color w:val="0070C0"/>
          <w:kern w:val="2"/>
          <w:lang w:val="en-US"/>
          <w14:ligatures w14:val="standardContextual"/>
        </w:rPr>
      </w:pPr>
      <w:r w:rsidRPr="000D28E8">
        <w:rPr>
          <w:rFonts w:eastAsia="Aptos" w:cstheme="minorHAnsi"/>
          <w:b/>
          <w:bCs/>
          <w:color w:val="0070C0"/>
          <w:kern w:val="2"/>
          <w:lang w:val="en-US"/>
          <w14:ligatures w14:val="standardContextual"/>
        </w:rPr>
        <w:t>Right to lodge a complaint</w:t>
      </w:r>
    </w:p>
    <w:p w14:paraId="111D9988" w14:textId="639D10EA" w:rsidR="00B767DE" w:rsidRPr="008C6CF5" w:rsidRDefault="004107A3" w:rsidP="008C6CF5">
      <w:pPr>
        <w:spacing w:before="240" w:after="160" w:line="259" w:lineRule="auto"/>
        <w:jc w:val="both"/>
        <w:rPr>
          <w:rFonts w:cstheme="minorHAnsi"/>
          <w:lang w:val="en-US"/>
        </w:rPr>
      </w:pPr>
      <w:r w:rsidRPr="000D28E8">
        <w:rPr>
          <w:rFonts w:eastAsia="Aptos" w:cstheme="minorHAnsi"/>
          <w:lang w:val="en-US"/>
        </w:rPr>
        <w:t xml:space="preserve">If you believe that: a) any request submitted by you has not been adequately and legally satisfied, or b) your right to personal data protection is being breached by any processing that is carried out by us, you have the right to lodge a complaint, through the dedicated online portal of the Hellenic Data Protection Authority (postal address: 1-3 Kifissias Ave., 115 23, Athens, </w:t>
      </w:r>
      <w:r w:rsidRPr="00DE0E04">
        <w:rPr>
          <w:rStyle w:val="Hyperlink"/>
          <w:rFonts w:eastAsia="Times New Roman"/>
          <w:szCs w:val="24"/>
          <w:lang w:val="en-US"/>
        </w:rPr>
        <w:t>https://www.dpa.gr/</w:t>
      </w:r>
      <w:r w:rsidRPr="000D28E8">
        <w:rPr>
          <w:rFonts w:eastAsia="Aptos" w:cstheme="minorHAnsi"/>
          <w:lang w:val="en-US"/>
        </w:rPr>
        <w:t xml:space="preserve">, tel. 210 6475600, e-mail: </w:t>
      </w:r>
      <w:hyperlink r:id="rId13" w:history="1">
        <w:r w:rsidR="008C6CF5" w:rsidRPr="002E1098">
          <w:rPr>
            <w:rStyle w:val="Hyperlink"/>
            <w:rFonts w:eastAsia="Aptos" w:cstheme="minorHAnsi"/>
            <w:lang w:val="en-US"/>
          </w:rPr>
          <w:t>contact@dpa.gr</w:t>
        </w:r>
      </w:hyperlink>
      <w:r w:rsidRPr="000D28E8">
        <w:rPr>
          <w:rFonts w:eastAsia="Aptos" w:cstheme="minorHAnsi"/>
          <w:lang w:val="en-US"/>
        </w:rPr>
        <w:t xml:space="preserve">. </w:t>
      </w:r>
    </w:p>
    <w:sectPr w:rsidR="00B767DE" w:rsidRPr="008C6CF5" w:rsidSect="00EC7E3C">
      <w:pgSz w:w="11906" w:h="16838"/>
      <w:pgMar w:top="1710" w:right="1133" w:bottom="284" w:left="1134" w:header="4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52916" w14:textId="77777777" w:rsidR="00A07FB2" w:rsidRDefault="00A07FB2" w:rsidP="00577ECD">
      <w:pPr>
        <w:spacing w:after="0" w:line="240" w:lineRule="auto"/>
      </w:pPr>
      <w:r>
        <w:separator/>
      </w:r>
    </w:p>
  </w:endnote>
  <w:endnote w:type="continuationSeparator" w:id="0">
    <w:p w14:paraId="7EC07A23" w14:textId="77777777" w:rsidR="00A07FB2" w:rsidRDefault="00A07FB2" w:rsidP="00577ECD">
      <w:pPr>
        <w:spacing w:after="0" w:line="240" w:lineRule="auto"/>
      </w:pPr>
      <w:r>
        <w:continuationSeparator/>
      </w:r>
    </w:p>
  </w:endnote>
  <w:endnote w:type="continuationNotice" w:id="1">
    <w:p w14:paraId="480BBD96" w14:textId="77777777" w:rsidR="00A07FB2" w:rsidRDefault="00A07F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altName w:val="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731662"/>
      <w:docPartObj>
        <w:docPartGallery w:val="Page Numbers (Bottom of Page)"/>
        <w:docPartUnique/>
      </w:docPartObj>
    </w:sdtPr>
    <w:sdtEndPr>
      <w:rPr>
        <w:noProof/>
      </w:rPr>
    </w:sdtEndPr>
    <w:sdtContent>
      <w:p w14:paraId="27AB555A" w14:textId="1042D384" w:rsidR="00AD2116" w:rsidRDefault="00AD2116">
        <w:pPr>
          <w:pStyle w:val="Footer"/>
          <w:jc w:val="right"/>
        </w:pPr>
        <w:r>
          <w:fldChar w:fldCharType="begin"/>
        </w:r>
        <w:r>
          <w:instrText xml:space="preserve"> PAGE   \* MERGEFORMAT </w:instrText>
        </w:r>
        <w:r>
          <w:fldChar w:fldCharType="separate"/>
        </w:r>
        <w:r w:rsidR="00176E39">
          <w:rPr>
            <w:noProof/>
          </w:rPr>
          <w:t>2</w:t>
        </w:r>
        <w:r>
          <w:rPr>
            <w:noProof/>
          </w:rPr>
          <w:fldChar w:fldCharType="end"/>
        </w:r>
      </w:p>
    </w:sdtContent>
  </w:sdt>
  <w:p w14:paraId="0854EB87" w14:textId="77777777" w:rsidR="009A7981" w:rsidRPr="009A7981" w:rsidRDefault="009A7981" w:rsidP="009A7981">
    <w:pPr>
      <w:spacing w:before="120" w:after="0"/>
      <w:rPr>
        <w:rFonts w:ascii="Arial" w:hAnsi="Arial" w:cs="Arial"/>
        <w:b/>
        <w:bCs/>
        <w:color w:val="0067A6"/>
        <w:sz w:val="16"/>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C722A" w14:textId="77777777" w:rsidR="00A07FB2" w:rsidRDefault="00A07FB2" w:rsidP="00577ECD">
      <w:pPr>
        <w:spacing w:after="0" w:line="240" w:lineRule="auto"/>
      </w:pPr>
      <w:r>
        <w:separator/>
      </w:r>
    </w:p>
  </w:footnote>
  <w:footnote w:type="continuationSeparator" w:id="0">
    <w:p w14:paraId="27BAAD24" w14:textId="77777777" w:rsidR="00A07FB2" w:rsidRDefault="00A07FB2" w:rsidP="00577ECD">
      <w:pPr>
        <w:spacing w:after="0" w:line="240" w:lineRule="auto"/>
      </w:pPr>
      <w:r>
        <w:continuationSeparator/>
      </w:r>
    </w:p>
  </w:footnote>
  <w:footnote w:type="continuationNotice" w:id="1">
    <w:p w14:paraId="38A64E34" w14:textId="77777777" w:rsidR="00A07FB2" w:rsidRDefault="00A07FB2">
      <w:pPr>
        <w:spacing w:after="0" w:line="240" w:lineRule="auto"/>
      </w:pPr>
    </w:p>
  </w:footnote>
  <w:footnote w:id="2">
    <w:p w14:paraId="593C2919" w14:textId="77777777" w:rsidR="00CD55E2" w:rsidRPr="0021594C" w:rsidRDefault="00CD55E2" w:rsidP="00CD55E2">
      <w:pPr>
        <w:pStyle w:val="FootnoteText"/>
        <w:rPr>
          <w:sz w:val="16"/>
          <w:szCs w:val="16"/>
          <w:lang w:val="en-US"/>
        </w:rPr>
      </w:pPr>
      <w:r w:rsidRPr="0008074E">
        <w:rPr>
          <w:sz w:val="16"/>
          <w:szCs w:val="16"/>
          <w:vertAlign w:val="superscript"/>
          <w:lang w:val="en-US"/>
        </w:rPr>
        <w:footnoteRef/>
      </w:r>
      <w:r w:rsidRPr="0021594C">
        <w:rPr>
          <w:sz w:val="16"/>
          <w:szCs w:val="16"/>
          <w:lang w:val="en-US"/>
        </w:rPr>
        <w:t xml:space="preserve"> </w:t>
      </w:r>
      <w:r>
        <w:rPr>
          <w:sz w:val="16"/>
          <w:szCs w:val="16"/>
          <w:lang w:val="en-US"/>
        </w:rPr>
        <w:t xml:space="preserve">VAT </w:t>
      </w:r>
      <w:r w:rsidRPr="0021594C">
        <w:rPr>
          <w:sz w:val="16"/>
          <w:szCs w:val="16"/>
          <w:lang w:val="en-US"/>
        </w:rPr>
        <w:t>Identification Number</w:t>
      </w:r>
    </w:p>
  </w:footnote>
  <w:footnote w:id="3">
    <w:p w14:paraId="6A7DFC74" w14:textId="77777777" w:rsidR="00CD55E2" w:rsidRPr="00AF0EE1" w:rsidRDefault="00CD55E2" w:rsidP="00CD55E2">
      <w:pPr>
        <w:spacing w:after="0"/>
        <w:jc w:val="both"/>
        <w:rPr>
          <w:rFonts w:ascii="Calibri" w:hAnsi="Calibri" w:cs="Calibri"/>
          <w:iCs/>
          <w:sz w:val="18"/>
          <w:szCs w:val="18"/>
          <w:lang w:val="en-US"/>
        </w:rPr>
      </w:pPr>
      <w:r w:rsidRPr="0008074E">
        <w:rPr>
          <w:rStyle w:val="FootnoteReference"/>
          <w:rFonts w:ascii="Calibri" w:hAnsi="Calibri" w:cs="Calibri"/>
          <w:iCs/>
          <w:sz w:val="16"/>
          <w:szCs w:val="16"/>
        </w:rPr>
        <w:footnoteRef/>
      </w:r>
      <w:r w:rsidRPr="0008074E">
        <w:rPr>
          <w:rFonts w:ascii="Calibri" w:hAnsi="Calibri" w:cs="Calibri"/>
          <w:iCs/>
          <w:sz w:val="16"/>
          <w:szCs w:val="16"/>
          <w:lang w:val="en-US"/>
        </w:rPr>
        <w:t xml:space="preserve"> GCR stands for the General Commercial Registry.</w:t>
      </w:r>
    </w:p>
  </w:footnote>
  <w:footnote w:id="4">
    <w:p w14:paraId="1861DD87" w14:textId="3C590D29" w:rsidR="00D12EA9" w:rsidRPr="00D12EA9" w:rsidRDefault="00D12EA9">
      <w:pPr>
        <w:pStyle w:val="FootnoteText"/>
        <w:rPr>
          <w:lang w:val="en-US"/>
        </w:rPr>
      </w:pPr>
      <w:r w:rsidRPr="00D12EA9">
        <w:rPr>
          <w:sz w:val="16"/>
          <w:szCs w:val="16"/>
          <w:vertAlign w:val="superscript"/>
          <w:lang w:val="en-US"/>
        </w:rPr>
        <w:footnoteRef/>
      </w:r>
      <w:r w:rsidRPr="00D12EA9">
        <w:rPr>
          <w:sz w:val="16"/>
          <w:szCs w:val="16"/>
          <w:vertAlign w:val="superscript"/>
          <w:lang w:val="en-US"/>
        </w:rPr>
        <w:t xml:space="preserve"> </w:t>
      </w:r>
      <w:r>
        <w:rPr>
          <w:rFonts w:ascii="Calibri" w:hAnsi="Calibri" w:cs="Calibri"/>
          <w:iCs/>
          <w:sz w:val="16"/>
          <w:szCs w:val="16"/>
          <w:lang w:val="en-US"/>
        </w:rPr>
        <w:t>According to the attached legal documentation (f</w:t>
      </w:r>
      <w:r w:rsidRPr="00D12EA9">
        <w:rPr>
          <w:rFonts w:ascii="Calibri" w:hAnsi="Calibri" w:cs="Calibri"/>
          <w:iCs/>
          <w:sz w:val="16"/>
          <w:szCs w:val="16"/>
          <w:lang w:val="en-US"/>
        </w:rPr>
        <w:t>or instance, announcement of legal representation issued by the competent authority or respective certificate, minutes of the Board of Directors about the legal representation of the company, et alia</w:t>
      </w:r>
      <w:r>
        <w:rPr>
          <w:rFonts w:ascii="Calibri" w:hAnsi="Calibri" w:cs="Calibri"/>
          <w:iCs/>
          <w:sz w:val="16"/>
          <w:szCs w:val="16"/>
          <w:lang w:val="en-US"/>
        </w:rPr>
        <w:t>)</w:t>
      </w:r>
      <w:r w:rsidRPr="00D12EA9">
        <w:rPr>
          <w:rFonts w:ascii="Calibri" w:hAnsi="Calibri" w:cs="Calibri"/>
          <w:iCs/>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8A3C" w14:textId="76C9BF6D" w:rsidR="00577ECD" w:rsidRPr="00DE0E04" w:rsidRDefault="003E0547" w:rsidP="00D97D13">
    <w:pPr>
      <w:spacing w:before="120" w:after="0"/>
      <w:ind w:left="7920"/>
      <w:jc w:val="right"/>
      <w:rPr>
        <w:rFonts w:cs="Arial"/>
        <w:b/>
        <w:bCs/>
        <w:i/>
        <w:sz w:val="20"/>
      </w:rPr>
    </w:pPr>
    <w:bookmarkStart w:id="4" w:name="_Hlk35719152"/>
    <w:r>
      <w:rPr>
        <w:noProof/>
      </w:rPr>
      <w:drawing>
        <wp:anchor distT="0" distB="0" distL="114300" distR="114300" simplePos="0" relativeHeight="251663360" behindDoc="1" locked="0" layoutInCell="1" allowOverlap="1" wp14:anchorId="2EF3F349" wp14:editId="1917A78F">
          <wp:simplePos x="0" y="0"/>
          <wp:positionH relativeFrom="margin">
            <wp:align>center</wp:align>
          </wp:positionH>
          <wp:positionV relativeFrom="paragraph">
            <wp:posOffset>-27940</wp:posOffset>
          </wp:positionV>
          <wp:extent cx="1310640" cy="1082040"/>
          <wp:effectExtent l="0" t="0" r="3810" b="3810"/>
          <wp:wrapNone/>
          <wp:docPr id="7843018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7442"/>
                  <a:stretch/>
                </pic:blipFill>
                <pic:spPr bwMode="auto">
                  <a:xfrm>
                    <a:off x="0" y="0"/>
                    <a:ext cx="1310640" cy="1082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0547">
      <w:t xml:space="preserve"> </w:t>
    </w:r>
    <w:r w:rsidR="00D125FA" w:rsidRPr="00D97D13">
      <w:rPr>
        <w:rFonts w:cs="Arial"/>
        <w:b/>
        <w:bCs/>
        <w:i/>
        <w:sz w:val="20"/>
      </w:rPr>
      <w:t>Form</w:t>
    </w:r>
    <w:r w:rsidR="003D7F3F">
      <w:rPr>
        <w:rFonts w:cs="Arial"/>
        <w:b/>
        <w:bCs/>
        <w:i/>
        <w:sz w:val="20"/>
        <w:lang w:val="en-US"/>
      </w:rPr>
      <w:t xml:space="preserve"> </w:t>
    </w:r>
    <w:r w:rsidR="006F326E">
      <w:rPr>
        <w:rFonts w:cs="Arial"/>
        <w:b/>
        <w:bCs/>
        <w:i/>
        <w:sz w:val="20"/>
        <w:lang w:val="en-US"/>
      </w:rPr>
      <w:t>P</w:t>
    </w:r>
    <w:r w:rsidR="003D7F3F">
      <w:rPr>
        <w:rFonts w:cs="Arial"/>
        <w:b/>
        <w:bCs/>
        <w:i/>
        <w:sz w:val="20"/>
        <w:lang w:val="en-US"/>
      </w:rPr>
      <w:t>1</w:t>
    </w:r>
    <w:r w:rsidR="000C5A44">
      <w:rPr>
        <w:rFonts w:cs="Arial"/>
        <w:b/>
        <w:bCs/>
        <w:i/>
        <w:sz w:val="20"/>
        <w:lang w:val="en-US"/>
      </w:rPr>
      <w:t>-1</w:t>
    </w:r>
    <w:r w:rsidR="00D125FA" w:rsidRPr="00D97D13">
      <w:rPr>
        <w:rFonts w:cs="Arial"/>
        <w:b/>
        <w:bCs/>
        <w:i/>
        <w:sz w:val="20"/>
      </w:rPr>
      <w:t xml:space="preserve"> </w:t>
    </w:r>
    <w:r w:rsidR="00D97D13" w:rsidRPr="00D97D13">
      <w:rPr>
        <w:rFonts w:cs="Arial"/>
        <w:b/>
        <w:bCs/>
        <w:i/>
        <w:sz w:val="20"/>
        <w:lang w:val="en-US"/>
      </w:rPr>
      <w:t>_v.</w:t>
    </w:r>
    <w:r w:rsidR="00E9639B">
      <w:rPr>
        <w:rFonts w:cs="Arial"/>
        <w:b/>
        <w:bCs/>
        <w:i/>
        <w:sz w:val="20"/>
        <w:lang w:val="en-US"/>
      </w:rPr>
      <w:t>1.</w:t>
    </w:r>
    <w:r w:rsidR="00DE0E04">
      <w:rPr>
        <w:rFonts w:cs="Arial"/>
        <w:b/>
        <w:bCs/>
        <w:i/>
        <w:sz w:val="20"/>
      </w:rPr>
      <w:t>3</w:t>
    </w:r>
  </w:p>
  <w:bookmarkEnd w:id="4"/>
  <w:p w14:paraId="673A189B" w14:textId="55EF34F0" w:rsidR="00D125FA" w:rsidRDefault="00D125FA" w:rsidP="00D125FA">
    <w:pPr>
      <w:spacing w:before="120" w:after="0"/>
      <w:rPr>
        <w:rFonts w:cs="Arial"/>
        <w:b/>
        <w:bCs/>
        <w:i/>
        <w:sz w:val="20"/>
        <w:lang w:val="en-US"/>
      </w:rPr>
    </w:pPr>
  </w:p>
  <w:p w14:paraId="2B5515A6" w14:textId="416D4038" w:rsidR="00D125FA" w:rsidRPr="00AA251E" w:rsidRDefault="00D125FA" w:rsidP="0063272A">
    <w:pPr>
      <w:spacing w:before="120" w:after="0"/>
      <w:rPr>
        <w:rFonts w:cs="Arial"/>
        <w:b/>
        <w:bCs/>
        <w:i/>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5A35C4C"/>
    <w:multiLevelType w:val="hybridMultilevel"/>
    <w:tmpl w:val="76E23394"/>
    <w:lvl w:ilvl="0" w:tplc="404AA824">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C5BD2"/>
    <w:multiLevelType w:val="hybridMultilevel"/>
    <w:tmpl w:val="6040EE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4727F00"/>
    <w:multiLevelType w:val="hybridMultilevel"/>
    <w:tmpl w:val="A56C9F7C"/>
    <w:lvl w:ilvl="0" w:tplc="AD1A33FC">
      <w:start w:val="1"/>
      <w:numFmt w:val="upperRoman"/>
      <w:lvlText w:val="%1."/>
      <w:lvlJc w:val="left"/>
      <w:pPr>
        <w:ind w:left="1080" w:hanging="720"/>
      </w:pPr>
      <w:rPr>
        <w:rFonts w:asciiTheme="minorHAnsi" w:hAnsiTheme="minorHAnsi" w:hint="default"/>
        <w:i w:val="0"/>
        <w:color w:val="0067A6"/>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3B792E"/>
    <w:multiLevelType w:val="hybridMultilevel"/>
    <w:tmpl w:val="76E23394"/>
    <w:lvl w:ilvl="0" w:tplc="FFFFFFFF">
      <w:start w:val="1"/>
      <w:numFmt w:val="decimal"/>
      <w:lvlText w:val="%1)"/>
      <w:lvlJc w:val="left"/>
      <w:pPr>
        <w:ind w:left="720" w:hanging="360"/>
      </w:pPr>
      <w:rPr>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10" w15:restartNumberingAfterBreak="0">
    <w:nsid w:val="23C20377"/>
    <w:multiLevelType w:val="hybridMultilevel"/>
    <w:tmpl w:val="D7324E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E7F77C4"/>
    <w:multiLevelType w:val="hybridMultilevel"/>
    <w:tmpl w:val="31AA9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1F65CCE"/>
    <w:multiLevelType w:val="hybridMultilevel"/>
    <w:tmpl w:val="82E64C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107773"/>
    <w:multiLevelType w:val="hybridMultilevel"/>
    <w:tmpl w:val="ADB8FD32"/>
    <w:lvl w:ilvl="0" w:tplc="585C1F08">
      <w:start w:val="1"/>
      <w:numFmt w:val="decimal"/>
      <w:lvlText w:val="(%1)"/>
      <w:lvlJc w:val="left"/>
      <w:pPr>
        <w:ind w:left="720" w:hanging="360"/>
      </w:pPr>
    </w:lvl>
    <w:lvl w:ilvl="1" w:tplc="0950BFA8">
      <w:start w:val="1"/>
      <w:numFmt w:val="lowerLetter"/>
      <w:lvlText w:val="%2."/>
      <w:lvlJc w:val="left"/>
      <w:pPr>
        <w:ind w:left="1440" w:hanging="360"/>
      </w:pPr>
      <w:rPr>
        <w:b w:val="0"/>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E654375"/>
    <w:multiLevelType w:val="hybridMultilevel"/>
    <w:tmpl w:val="7C44DF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3A92F10"/>
    <w:multiLevelType w:val="hybridMultilevel"/>
    <w:tmpl w:val="C64A9F88"/>
    <w:lvl w:ilvl="0" w:tplc="B75617E6">
      <w:start w:val="1"/>
      <w:numFmt w:val="lowerLetter"/>
      <w:lvlText w:val="%1)"/>
      <w:lvlJc w:val="left"/>
      <w:pPr>
        <w:ind w:left="720" w:hanging="360"/>
      </w:pPr>
      <w:rPr>
        <w:rFonts w:asciiTheme="minorHAnsi" w:eastAsiaTheme="minorHAnsi" w:hAnsiTheme="minorHAnsi" w:cstheme="min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87B3B89"/>
    <w:multiLevelType w:val="hybridMultilevel"/>
    <w:tmpl w:val="D7324E3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95B3FFD"/>
    <w:multiLevelType w:val="hybridMultilevel"/>
    <w:tmpl w:val="B63E0C24"/>
    <w:lvl w:ilvl="0" w:tplc="227EB5DA">
      <w:start w:val="1"/>
      <w:numFmt w:val="decimal"/>
      <w:lvlText w:val="%1."/>
      <w:lvlJc w:val="left"/>
      <w:pPr>
        <w:ind w:left="720" w:hanging="360"/>
      </w:pPr>
      <w:rPr>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9987779"/>
    <w:multiLevelType w:val="hybridMultilevel"/>
    <w:tmpl w:val="023C0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5AC5794B"/>
    <w:multiLevelType w:val="hybridMultilevel"/>
    <w:tmpl w:val="545836FC"/>
    <w:lvl w:ilvl="0" w:tplc="A224A7A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17B9A"/>
    <w:multiLevelType w:val="hybridMultilevel"/>
    <w:tmpl w:val="2EEA2D54"/>
    <w:lvl w:ilvl="0" w:tplc="B58AEBA8">
      <w:numFmt w:val="bullet"/>
      <w:lvlText w:val="-"/>
      <w:lvlJc w:val="left"/>
      <w:pPr>
        <w:ind w:left="720" w:hanging="360"/>
      </w:pPr>
      <w:rPr>
        <w:rFonts w:ascii="Arial MT" w:eastAsia="Arial MT" w:hAnsi="Arial MT" w:cs="Arial MT"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6CE73763"/>
    <w:multiLevelType w:val="hybridMultilevel"/>
    <w:tmpl w:val="2E7C99F4"/>
    <w:lvl w:ilvl="0" w:tplc="D9F8B6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377F9"/>
    <w:multiLevelType w:val="hybridMultilevel"/>
    <w:tmpl w:val="BB02D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3821A4B"/>
    <w:multiLevelType w:val="hybridMultilevel"/>
    <w:tmpl w:val="EABC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371854"/>
    <w:multiLevelType w:val="hybridMultilevel"/>
    <w:tmpl w:val="174897A8"/>
    <w:lvl w:ilvl="0" w:tplc="A364C2D0">
      <w:start w:val="1"/>
      <w:numFmt w:val="bullet"/>
      <w:lvlText w:val=""/>
      <w:lvlJc w:val="left"/>
      <w:pPr>
        <w:ind w:left="720" w:hanging="360"/>
      </w:pPr>
      <w:rPr>
        <w:rFonts w:ascii="Symbol" w:hAnsi="Symbol" w:hint="default"/>
        <w:color w:val="00000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695306148">
    <w:abstractNumId w:val="5"/>
  </w:num>
  <w:num w:numId="2" w16cid:durableId="201595391">
    <w:abstractNumId w:val="11"/>
  </w:num>
  <w:num w:numId="3" w16cid:durableId="1176264891">
    <w:abstractNumId w:val="28"/>
  </w:num>
  <w:num w:numId="4" w16cid:durableId="513962174">
    <w:abstractNumId w:val="6"/>
  </w:num>
  <w:num w:numId="5" w16cid:durableId="267156856">
    <w:abstractNumId w:val="25"/>
  </w:num>
  <w:num w:numId="6" w16cid:durableId="582646588">
    <w:abstractNumId w:val="12"/>
  </w:num>
  <w:num w:numId="7" w16cid:durableId="1897743720">
    <w:abstractNumId w:val="22"/>
  </w:num>
  <w:num w:numId="8" w16cid:durableId="1506626309">
    <w:abstractNumId w:val="1"/>
  </w:num>
  <w:num w:numId="9" w16cid:durableId="2079280899">
    <w:abstractNumId w:val="9"/>
  </w:num>
  <w:num w:numId="10" w16cid:durableId="1833258644">
    <w:abstractNumId w:val="30"/>
  </w:num>
  <w:num w:numId="11" w16cid:durableId="817841920">
    <w:abstractNumId w:val="16"/>
  </w:num>
  <w:num w:numId="12" w16cid:durableId="1013610040">
    <w:abstractNumId w:val="17"/>
  </w:num>
  <w:num w:numId="13" w16cid:durableId="605191704">
    <w:abstractNumId w:val="3"/>
  </w:num>
  <w:num w:numId="14" w16cid:durableId="205025869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842130">
    <w:abstractNumId w:val="7"/>
  </w:num>
  <w:num w:numId="16" w16cid:durableId="359087793">
    <w:abstractNumId w:val="20"/>
  </w:num>
  <w:num w:numId="17" w16cid:durableId="1002969247">
    <w:abstractNumId w:val="18"/>
  </w:num>
  <w:num w:numId="18" w16cid:durableId="17015439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5908753">
    <w:abstractNumId w:val="23"/>
  </w:num>
  <w:num w:numId="20" w16cid:durableId="1628466123">
    <w:abstractNumId w:val="27"/>
  </w:num>
  <w:num w:numId="21" w16cid:durableId="345863975">
    <w:abstractNumId w:val="4"/>
  </w:num>
  <w:num w:numId="22" w16cid:durableId="391394777">
    <w:abstractNumId w:val="0"/>
  </w:num>
  <w:num w:numId="23" w16cid:durableId="467093977">
    <w:abstractNumId w:val="26"/>
  </w:num>
  <w:num w:numId="24" w16cid:durableId="514853749">
    <w:abstractNumId w:val="21"/>
  </w:num>
  <w:num w:numId="25" w16cid:durableId="1581134371">
    <w:abstractNumId w:val="13"/>
  </w:num>
  <w:num w:numId="26" w16cid:durableId="1446999943">
    <w:abstractNumId w:val="14"/>
  </w:num>
  <w:num w:numId="27" w16cid:durableId="406071123">
    <w:abstractNumId w:val="24"/>
  </w:num>
  <w:num w:numId="28" w16cid:durableId="1589925531">
    <w:abstractNumId w:val="2"/>
  </w:num>
  <w:num w:numId="29" w16cid:durableId="1304428788">
    <w:abstractNumId w:val="8"/>
  </w:num>
  <w:num w:numId="30" w16cid:durableId="2102677215">
    <w:abstractNumId w:val="29"/>
  </w:num>
  <w:num w:numId="31" w16cid:durableId="779446315">
    <w:abstractNumId w:val="10"/>
  </w:num>
  <w:num w:numId="32" w16cid:durableId="10911975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1" w:cryptProviderType="rsaAES" w:cryptAlgorithmClass="hash" w:cryptAlgorithmType="typeAny" w:cryptAlgorithmSid="14" w:cryptSpinCount="100000" w:hash="BqVoFEM33LR1YYgW59A8496TqopmaLw9mMmKrKnqEuyfYxvKy3qQlDRi0H7df84Ea5Df9hWHEFu5ONR7MRy1Iw==" w:salt="3ysPZpNusIhgVp1EkXz/8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3B9"/>
    <w:rsid w:val="00005CB3"/>
    <w:rsid w:val="000072FC"/>
    <w:rsid w:val="0001442D"/>
    <w:rsid w:val="000151BD"/>
    <w:rsid w:val="0001629D"/>
    <w:rsid w:val="00021267"/>
    <w:rsid w:val="00021404"/>
    <w:rsid w:val="0002544A"/>
    <w:rsid w:val="000369E6"/>
    <w:rsid w:val="00037BC7"/>
    <w:rsid w:val="0004075E"/>
    <w:rsid w:val="000474EA"/>
    <w:rsid w:val="00050015"/>
    <w:rsid w:val="00050980"/>
    <w:rsid w:val="000659D7"/>
    <w:rsid w:val="00070D33"/>
    <w:rsid w:val="00070DD4"/>
    <w:rsid w:val="00071DCA"/>
    <w:rsid w:val="00072166"/>
    <w:rsid w:val="00074208"/>
    <w:rsid w:val="00074E23"/>
    <w:rsid w:val="00076287"/>
    <w:rsid w:val="000807A9"/>
    <w:rsid w:val="00081FFA"/>
    <w:rsid w:val="00093616"/>
    <w:rsid w:val="00094FA6"/>
    <w:rsid w:val="000972F5"/>
    <w:rsid w:val="000C5A44"/>
    <w:rsid w:val="000D1C0B"/>
    <w:rsid w:val="000D28E8"/>
    <w:rsid w:val="000D3E79"/>
    <w:rsid w:val="000D5871"/>
    <w:rsid w:val="000D61F8"/>
    <w:rsid w:val="000E168E"/>
    <w:rsid w:val="000E5FA6"/>
    <w:rsid w:val="000F0E60"/>
    <w:rsid w:val="000F35AC"/>
    <w:rsid w:val="00101C7F"/>
    <w:rsid w:val="001078A3"/>
    <w:rsid w:val="00110F00"/>
    <w:rsid w:val="0011764D"/>
    <w:rsid w:val="00120354"/>
    <w:rsid w:val="00122B26"/>
    <w:rsid w:val="001358FE"/>
    <w:rsid w:val="00137BC0"/>
    <w:rsid w:val="001415F8"/>
    <w:rsid w:val="00145E73"/>
    <w:rsid w:val="00152A9E"/>
    <w:rsid w:val="00153907"/>
    <w:rsid w:val="00154917"/>
    <w:rsid w:val="00157B7E"/>
    <w:rsid w:val="00163887"/>
    <w:rsid w:val="00167BFD"/>
    <w:rsid w:val="0017285F"/>
    <w:rsid w:val="00176E39"/>
    <w:rsid w:val="00181D3E"/>
    <w:rsid w:val="00187B41"/>
    <w:rsid w:val="00193C92"/>
    <w:rsid w:val="001979BB"/>
    <w:rsid w:val="001A6A85"/>
    <w:rsid w:val="001B2F86"/>
    <w:rsid w:val="001B3BEB"/>
    <w:rsid w:val="001B5DC9"/>
    <w:rsid w:val="001C18CE"/>
    <w:rsid w:val="001C3EAF"/>
    <w:rsid w:val="001C46A3"/>
    <w:rsid w:val="001C7326"/>
    <w:rsid w:val="001D1898"/>
    <w:rsid w:val="001D528A"/>
    <w:rsid w:val="001D558E"/>
    <w:rsid w:val="001F0F56"/>
    <w:rsid w:val="001F461F"/>
    <w:rsid w:val="001F6F11"/>
    <w:rsid w:val="00202F67"/>
    <w:rsid w:val="00210D33"/>
    <w:rsid w:val="00211332"/>
    <w:rsid w:val="00214BE6"/>
    <w:rsid w:val="002212CF"/>
    <w:rsid w:val="0022212D"/>
    <w:rsid w:val="00222E05"/>
    <w:rsid w:val="0022624A"/>
    <w:rsid w:val="00232429"/>
    <w:rsid w:val="0023638E"/>
    <w:rsid w:val="00240EC8"/>
    <w:rsid w:val="002444E2"/>
    <w:rsid w:val="00250445"/>
    <w:rsid w:val="00250B5D"/>
    <w:rsid w:val="00252310"/>
    <w:rsid w:val="00256515"/>
    <w:rsid w:val="00257A83"/>
    <w:rsid w:val="00267662"/>
    <w:rsid w:val="00267F8A"/>
    <w:rsid w:val="0027643F"/>
    <w:rsid w:val="00280446"/>
    <w:rsid w:val="00282F70"/>
    <w:rsid w:val="002867E7"/>
    <w:rsid w:val="002902CF"/>
    <w:rsid w:val="00296A10"/>
    <w:rsid w:val="00296CEF"/>
    <w:rsid w:val="002A2278"/>
    <w:rsid w:val="002A7573"/>
    <w:rsid w:val="002B04C9"/>
    <w:rsid w:val="002B0A43"/>
    <w:rsid w:val="002B141F"/>
    <w:rsid w:val="002B2220"/>
    <w:rsid w:val="002C0D72"/>
    <w:rsid w:val="002C1074"/>
    <w:rsid w:val="002D17D6"/>
    <w:rsid w:val="002D4862"/>
    <w:rsid w:val="002F2CBE"/>
    <w:rsid w:val="002F2D2D"/>
    <w:rsid w:val="002F5CB2"/>
    <w:rsid w:val="00302ECA"/>
    <w:rsid w:val="003067F9"/>
    <w:rsid w:val="0031495E"/>
    <w:rsid w:val="0031620C"/>
    <w:rsid w:val="0032633B"/>
    <w:rsid w:val="00326D93"/>
    <w:rsid w:val="00327F40"/>
    <w:rsid w:val="00330647"/>
    <w:rsid w:val="0033217B"/>
    <w:rsid w:val="00333802"/>
    <w:rsid w:val="00336A94"/>
    <w:rsid w:val="00336A9A"/>
    <w:rsid w:val="00337B9C"/>
    <w:rsid w:val="00340D74"/>
    <w:rsid w:val="0034198F"/>
    <w:rsid w:val="00342BAA"/>
    <w:rsid w:val="00343D4B"/>
    <w:rsid w:val="00344F3A"/>
    <w:rsid w:val="003454A3"/>
    <w:rsid w:val="00346C88"/>
    <w:rsid w:val="003618F3"/>
    <w:rsid w:val="003642BA"/>
    <w:rsid w:val="0036776B"/>
    <w:rsid w:val="00367981"/>
    <w:rsid w:val="003704EA"/>
    <w:rsid w:val="00370F0B"/>
    <w:rsid w:val="00371770"/>
    <w:rsid w:val="0037741C"/>
    <w:rsid w:val="0037753F"/>
    <w:rsid w:val="00380F9D"/>
    <w:rsid w:val="003863AB"/>
    <w:rsid w:val="00390ED5"/>
    <w:rsid w:val="003A1B1E"/>
    <w:rsid w:val="003B1753"/>
    <w:rsid w:val="003B1F14"/>
    <w:rsid w:val="003B6AC3"/>
    <w:rsid w:val="003B7143"/>
    <w:rsid w:val="003B71D1"/>
    <w:rsid w:val="003C4E00"/>
    <w:rsid w:val="003C552D"/>
    <w:rsid w:val="003C5752"/>
    <w:rsid w:val="003D58D2"/>
    <w:rsid w:val="003D7F3F"/>
    <w:rsid w:val="003E0547"/>
    <w:rsid w:val="003E40A8"/>
    <w:rsid w:val="003F1936"/>
    <w:rsid w:val="003F5B0C"/>
    <w:rsid w:val="004107A3"/>
    <w:rsid w:val="00414CCD"/>
    <w:rsid w:val="004157CF"/>
    <w:rsid w:val="00420A8E"/>
    <w:rsid w:val="00430A29"/>
    <w:rsid w:val="00433BCA"/>
    <w:rsid w:val="00444347"/>
    <w:rsid w:val="00444AA2"/>
    <w:rsid w:val="00452427"/>
    <w:rsid w:val="00455C57"/>
    <w:rsid w:val="00457127"/>
    <w:rsid w:val="004666C3"/>
    <w:rsid w:val="00470851"/>
    <w:rsid w:val="00470AE0"/>
    <w:rsid w:val="00472918"/>
    <w:rsid w:val="0047304D"/>
    <w:rsid w:val="004766A9"/>
    <w:rsid w:val="0048056E"/>
    <w:rsid w:val="00481FF0"/>
    <w:rsid w:val="00483881"/>
    <w:rsid w:val="00491827"/>
    <w:rsid w:val="00492A7C"/>
    <w:rsid w:val="00492D06"/>
    <w:rsid w:val="00493E55"/>
    <w:rsid w:val="004964DB"/>
    <w:rsid w:val="00496B8F"/>
    <w:rsid w:val="004A2FFF"/>
    <w:rsid w:val="004A4DCC"/>
    <w:rsid w:val="004A7758"/>
    <w:rsid w:val="004B15FD"/>
    <w:rsid w:val="004C1256"/>
    <w:rsid w:val="004C1E3B"/>
    <w:rsid w:val="004C7C76"/>
    <w:rsid w:val="004D0091"/>
    <w:rsid w:val="004D1BCC"/>
    <w:rsid w:val="004D58CB"/>
    <w:rsid w:val="004E321C"/>
    <w:rsid w:val="004E5A99"/>
    <w:rsid w:val="004E6F5B"/>
    <w:rsid w:val="004E7A0E"/>
    <w:rsid w:val="004F26FD"/>
    <w:rsid w:val="004F2D7F"/>
    <w:rsid w:val="004F4562"/>
    <w:rsid w:val="004F56C2"/>
    <w:rsid w:val="00503D43"/>
    <w:rsid w:val="00507DCA"/>
    <w:rsid w:val="00510E51"/>
    <w:rsid w:val="00514C5A"/>
    <w:rsid w:val="00520E77"/>
    <w:rsid w:val="00521152"/>
    <w:rsid w:val="005230FB"/>
    <w:rsid w:val="00524187"/>
    <w:rsid w:val="00525808"/>
    <w:rsid w:val="0053211C"/>
    <w:rsid w:val="005406AE"/>
    <w:rsid w:val="00540D98"/>
    <w:rsid w:val="005458A2"/>
    <w:rsid w:val="0055080D"/>
    <w:rsid w:val="00552203"/>
    <w:rsid w:val="0055603E"/>
    <w:rsid w:val="0056252B"/>
    <w:rsid w:val="005640D3"/>
    <w:rsid w:val="005665F7"/>
    <w:rsid w:val="00576B3D"/>
    <w:rsid w:val="00577ECD"/>
    <w:rsid w:val="00595B5E"/>
    <w:rsid w:val="00597388"/>
    <w:rsid w:val="005B6FE9"/>
    <w:rsid w:val="005B7B5D"/>
    <w:rsid w:val="005B7E4A"/>
    <w:rsid w:val="005C5E1F"/>
    <w:rsid w:val="005D0380"/>
    <w:rsid w:val="005D1DF9"/>
    <w:rsid w:val="005D42F8"/>
    <w:rsid w:val="005E02F8"/>
    <w:rsid w:val="005E1776"/>
    <w:rsid w:val="005E4716"/>
    <w:rsid w:val="005F2E7E"/>
    <w:rsid w:val="005F79E3"/>
    <w:rsid w:val="006061C9"/>
    <w:rsid w:val="00612704"/>
    <w:rsid w:val="00613AE8"/>
    <w:rsid w:val="0063038F"/>
    <w:rsid w:val="0063272A"/>
    <w:rsid w:val="006357E4"/>
    <w:rsid w:val="00640CE9"/>
    <w:rsid w:val="006445E0"/>
    <w:rsid w:val="00646E9A"/>
    <w:rsid w:val="00657F58"/>
    <w:rsid w:val="00664D62"/>
    <w:rsid w:val="00665191"/>
    <w:rsid w:val="006727CB"/>
    <w:rsid w:val="00673F33"/>
    <w:rsid w:val="00676A5E"/>
    <w:rsid w:val="00676BD9"/>
    <w:rsid w:val="00676E19"/>
    <w:rsid w:val="006812B6"/>
    <w:rsid w:val="00683505"/>
    <w:rsid w:val="00687782"/>
    <w:rsid w:val="0069452A"/>
    <w:rsid w:val="006952D3"/>
    <w:rsid w:val="006A07B8"/>
    <w:rsid w:val="006A4E93"/>
    <w:rsid w:val="006C7D15"/>
    <w:rsid w:val="006D0136"/>
    <w:rsid w:val="006D1C22"/>
    <w:rsid w:val="006D2123"/>
    <w:rsid w:val="006D6893"/>
    <w:rsid w:val="006E4F46"/>
    <w:rsid w:val="006E7F28"/>
    <w:rsid w:val="006F326E"/>
    <w:rsid w:val="006F3A03"/>
    <w:rsid w:val="006F738C"/>
    <w:rsid w:val="006F7D8F"/>
    <w:rsid w:val="0070242B"/>
    <w:rsid w:val="00702F89"/>
    <w:rsid w:val="00703D3F"/>
    <w:rsid w:val="00704980"/>
    <w:rsid w:val="00706004"/>
    <w:rsid w:val="00710E39"/>
    <w:rsid w:val="0071447A"/>
    <w:rsid w:val="0072065D"/>
    <w:rsid w:val="007213F1"/>
    <w:rsid w:val="007269A2"/>
    <w:rsid w:val="00726D63"/>
    <w:rsid w:val="007308B0"/>
    <w:rsid w:val="00731AE3"/>
    <w:rsid w:val="00741E9B"/>
    <w:rsid w:val="007509B8"/>
    <w:rsid w:val="00752735"/>
    <w:rsid w:val="00756C7C"/>
    <w:rsid w:val="00761939"/>
    <w:rsid w:val="00763B9F"/>
    <w:rsid w:val="007672BF"/>
    <w:rsid w:val="00770195"/>
    <w:rsid w:val="0077077E"/>
    <w:rsid w:val="00770AE5"/>
    <w:rsid w:val="007710F1"/>
    <w:rsid w:val="007729F4"/>
    <w:rsid w:val="007813D5"/>
    <w:rsid w:val="00781DBD"/>
    <w:rsid w:val="0078241A"/>
    <w:rsid w:val="0078648B"/>
    <w:rsid w:val="00793032"/>
    <w:rsid w:val="007936F2"/>
    <w:rsid w:val="007B180C"/>
    <w:rsid w:val="007C05FA"/>
    <w:rsid w:val="007C6224"/>
    <w:rsid w:val="007C69D8"/>
    <w:rsid w:val="007D5402"/>
    <w:rsid w:val="007E4E90"/>
    <w:rsid w:val="007F1D58"/>
    <w:rsid w:val="007F252C"/>
    <w:rsid w:val="007F6903"/>
    <w:rsid w:val="00801868"/>
    <w:rsid w:val="0081051C"/>
    <w:rsid w:val="008117C4"/>
    <w:rsid w:val="008179D3"/>
    <w:rsid w:val="0082294D"/>
    <w:rsid w:val="00824A07"/>
    <w:rsid w:val="00825DF9"/>
    <w:rsid w:val="00832E75"/>
    <w:rsid w:val="0083545A"/>
    <w:rsid w:val="00836FE9"/>
    <w:rsid w:val="0084045E"/>
    <w:rsid w:val="008442FA"/>
    <w:rsid w:val="00844D45"/>
    <w:rsid w:val="00847F17"/>
    <w:rsid w:val="008519E7"/>
    <w:rsid w:val="00853FBF"/>
    <w:rsid w:val="0085732A"/>
    <w:rsid w:val="0086082C"/>
    <w:rsid w:val="00860C0A"/>
    <w:rsid w:val="008624E5"/>
    <w:rsid w:val="00864F16"/>
    <w:rsid w:val="00867924"/>
    <w:rsid w:val="00872C03"/>
    <w:rsid w:val="00876739"/>
    <w:rsid w:val="00880D97"/>
    <w:rsid w:val="00891AE4"/>
    <w:rsid w:val="00894C3E"/>
    <w:rsid w:val="00894FFE"/>
    <w:rsid w:val="008A3143"/>
    <w:rsid w:val="008A44EB"/>
    <w:rsid w:val="008A52A5"/>
    <w:rsid w:val="008C6CF5"/>
    <w:rsid w:val="008D2819"/>
    <w:rsid w:val="008D3190"/>
    <w:rsid w:val="008D4017"/>
    <w:rsid w:val="008D5D6C"/>
    <w:rsid w:val="008E182D"/>
    <w:rsid w:val="008E2EAF"/>
    <w:rsid w:val="009203AD"/>
    <w:rsid w:val="00926404"/>
    <w:rsid w:val="009304D5"/>
    <w:rsid w:val="00931935"/>
    <w:rsid w:val="00931F88"/>
    <w:rsid w:val="00932AD2"/>
    <w:rsid w:val="00936250"/>
    <w:rsid w:val="00937ABE"/>
    <w:rsid w:val="00941D8B"/>
    <w:rsid w:val="00942B44"/>
    <w:rsid w:val="0094306A"/>
    <w:rsid w:val="009467F0"/>
    <w:rsid w:val="00947CB6"/>
    <w:rsid w:val="009508A2"/>
    <w:rsid w:val="00952166"/>
    <w:rsid w:val="00954DF6"/>
    <w:rsid w:val="00960569"/>
    <w:rsid w:val="00960631"/>
    <w:rsid w:val="0096158E"/>
    <w:rsid w:val="009643C3"/>
    <w:rsid w:val="00964942"/>
    <w:rsid w:val="009649DA"/>
    <w:rsid w:val="00965D10"/>
    <w:rsid w:val="00973E4B"/>
    <w:rsid w:val="00984A69"/>
    <w:rsid w:val="00987C13"/>
    <w:rsid w:val="009908CB"/>
    <w:rsid w:val="009913F6"/>
    <w:rsid w:val="009A749A"/>
    <w:rsid w:val="009A7981"/>
    <w:rsid w:val="009B2B57"/>
    <w:rsid w:val="009B63CB"/>
    <w:rsid w:val="009B6A2F"/>
    <w:rsid w:val="009C152C"/>
    <w:rsid w:val="009C1614"/>
    <w:rsid w:val="009C5600"/>
    <w:rsid w:val="009C5E67"/>
    <w:rsid w:val="009D1ED3"/>
    <w:rsid w:val="009D4944"/>
    <w:rsid w:val="009E3A59"/>
    <w:rsid w:val="009E6C16"/>
    <w:rsid w:val="009E7331"/>
    <w:rsid w:val="009F31C9"/>
    <w:rsid w:val="009F5BFF"/>
    <w:rsid w:val="00A004A0"/>
    <w:rsid w:val="00A00FA0"/>
    <w:rsid w:val="00A05251"/>
    <w:rsid w:val="00A07FB2"/>
    <w:rsid w:val="00A11C41"/>
    <w:rsid w:val="00A1237D"/>
    <w:rsid w:val="00A14231"/>
    <w:rsid w:val="00A157FB"/>
    <w:rsid w:val="00A16E06"/>
    <w:rsid w:val="00A170D5"/>
    <w:rsid w:val="00A17D77"/>
    <w:rsid w:val="00A21C85"/>
    <w:rsid w:val="00A2310B"/>
    <w:rsid w:val="00A30565"/>
    <w:rsid w:val="00A35FA4"/>
    <w:rsid w:val="00A44CC2"/>
    <w:rsid w:val="00A505E1"/>
    <w:rsid w:val="00A50B63"/>
    <w:rsid w:val="00A56206"/>
    <w:rsid w:val="00A57858"/>
    <w:rsid w:val="00A60C9C"/>
    <w:rsid w:val="00A73227"/>
    <w:rsid w:val="00A75375"/>
    <w:rsid w:val="00A75477"/>
    <w:rsid w:val="00A8070B"/>
    <w:rsid w:val="00A82C63"/>
    <w:rsid w:val="00A86BC7"/>
    <w:rsid w:val="00A90306"/>
    <w:rsid w:val="00A911E2"/>
    <w:rsid w:val="00A91B87"/>
    <w:rsid w:val="00A91C51"/>
    <w:rsid w:val="00A91D41"/>
    <w:rsid w:val="00A96C7F"/>
    <w:rsid w:val="00A9789F"/>
    <w:rsid w:val="00AA01C8"/>
    <w:rsid w:val="00AA251E"/>
    <w:rsid w:val="00AA689F"/>
    <w:rsid w:val="00AB0CB2"/>
    <w:rsid w:val="00AB5CA8"/>
    <w:rsid w:val="00AC205D"/>
    <w:rsid w:val="00AC2792"/>
    <w:rsid w:val="00AC574E"/>
    <w:rsid w:val="00AC5DFE"/>
    <w:rsid w:val="00AD2116"/>
    <w:rsid w:val="00AE454E"/>
    <w:rsid w:val="00AF09A1"/>
    <w:rsid w:val="00AF597A"/>
    <w:rsid w:val="00AF6F11"/>
    <w:rsid w:val="00B004EA"/>
    <w:rsid w:val="00B10346"/>
    <w:rsid w:val="00B10D77"/>
    <w:rsid w:val="00B10DA2"/>
    <w:rsid w:val="00B1420A"/>
    <w:rsid w:val="00B16356"/>
    <w:rsid w:val="00B2114C"/>
    <w:rsid w:val="00B21EF3"/>
    <w:rsid w:val="00B21F96"/>
    <w:rsid w:val="00B2578B"/>
    <w:rsid w:val="00B311E2"/>
    <w:rsid w:val="00B335CA"/>
    <w:rsid w:val="00B40A17"/>
    <w:rsid w:val="00B43F51"/>
    <w:rsid w:val="00B50A5E"/>
    <w:rsid w:val="00B510EA"/>
    <w:rsid w:val="00B66E3F"/>
    <w:rsid w:val="00B71A8F"/>
    <w:rsid w:val="00B75A72"/>
    <w:rsid w:val="00B767DE"/>
    <w:rsid w:val="00B81B56"/>
    <w:rsid w:val="00B8214C"/>
    <w:rsid w:val="00B82B0A"/>
    <w:rsid w:val="00B900FD"/>
    <w:rsid w:val="00B90DC6"/>
    <w:rsid w:val="00B94001"/>
    <w:rsid w:val="00BA0FB9"/>
    <w:rsid w:val="00BA3407"/>
    <w:rsid w:val="00BA65A7"/>
    <w:rsid w:val="00BB101A"/>
    <w:rsid w:val="00BB3DD8"/>
    <w:rsid w:val="00BB76D9"/>
    <w:rsid w:val="00BC2568"/>
    <w:rsid w:val="00BD0C39"/>
    <w:rsid w:val="00BE3276"/>
    <w:rsid w:val="00BE743A"/>
    <w:rsid w:val="00BF636D"/>
    <w:rsid w:val="00C0058A"/>
    <w:rsid w:val="00C035D1"/>
    <w:rsid w:val="00C045CC"/>
    <w:rsid w:val="00C04ABD"/>
    <w:rsid w:val="00C05BB3"/>
    <w:rsid w:val="00C16824"/>
    <w:rsid w:val="00C24430"/>
    <w:rsid w:val="00C25148"/>
    <w:rsid w:val="00C256C3"/>
    <w:rsid w:val="00C25854"/>
    <w:rsid w:val="00C308BB"/>
    <w:rsid w:val="00C33B22"/>
    <w:rsid w:val="00C36833"/>
    <w:rsid w:val="00C54656"/>
    <w:rsid w:val="00C74E97"/>
    <w:rsid w:val="00C77F43"/>
    <w:rsid w:val="00C811AA"/>
    <w:rsid w:val="00C90CAB"/>
    <w:rsid w:val="00CA4981"/>
    <w:rsid w:val="00CB16F7"/>
    <w:rsid w:val="00CB241F"/>
    <w:rsid w:val="00CB29C3"/>
    <w:rsid w:val="00CB4DE9"/>
    <w:rsid w:val="00CC22E9"/>
    <w:rsid w:val="00CC2A60"/>
    <w:rsid w:val="00CC4A75"/>
    <w:rsid w:val="00CD1C14"/>
    <w:rsid w:val="00CD1CF6"/>
    <w:rsid w:val="00CD3706"/>
    <w:rsid w:val="00CD401F"/>
    <w:rsid w:val="00CD55E2"/>
    <w:rsid w:val="00CD6F7E"/>
    <w:rsid w:val="00CE2347"/>
    <w:rsid w:val="00CE3455"/>
    <w:rsid w:val="00CE592B"/>
    <w:rsid w:val="00CE7AA2"/>
    <w:rsid w:val="00CF25F0"/>
    <w:rsid w:val="00CF7A51"/>
    <w:rsid w:val="00D01273"/>
    <w:rsid w:val="00D05E95"/>
    <w:rsid w:val="00D06311"/>
    <w:rsid w:val="00D125FA"/>
    <w:rsid w:val="00D12EA9"/>
    <w:rsid w:val="00D1318F"/>
    <w:rsid w:val="00D17F30"/>
    <w:rsid w:val="00D225A7"/>
    <w:rsid w:val="00D3649F"/>
    <w:rsid w:val="00D36B54"/>
    <w:rsid w:val="00D37F6E"/>
    <w:rsid w:val="00D43202"/>
    <w:rsid w:val="00D4551E"/>
    <w:rsid w:val="00D511B5"/>
    <w:rsid w:val="00D57158"/>
    <w:rsid w:val="00D6073B"/>
    <w:rsid w:val="00D65B53"/>
    <w:rsid w:val="00D660AE"/>
    <w:rsid w:val="00D67319"/>
    <w:rsid w:val="00D73158"/>
    <w:rsid w:val="00D73C67"/>
    <w:rsid w:val="00D748D4"/>
    <w:rsid w:val="00D925C7"/>
    <w:rsid w:val="00D9518B"/>
    <w:rsid w:val="00D95C42"/>
    <w:rsid w:val="00D97D13"/>
    <w:rsid w:val="00DB6167"/>
    <w:rsid w:val="00DC152B"/>
    <w:rsid w:val="00DC4CF3"/>
    <w:rsid w:val="00DC790F"/>
    <w:rsid w:val="00DC7930"/>
    <w:rsid w:val="00DD1EEF"/>
    <w:rsid w:val="00DD2B55"/>
    <w:rsid w:val="00DD71C0"/>
    <w:rsid w:val="00DE0E04"/>
    <w:rsid w:val="00DE5ED7"/>
    <w:rsid w:val="00DE6D67"/>
    <w:rsid w:val="00E01E64"/>
    <w:rsid w:val="00E0211C"/>
    <w:rsid w:val="00E04432"/>
    <w:rsid w:val="00E04980"/>
    <w:rsid w:val="00E0514F"/>
    <w:rsid w:val="00E10DAF"/>
    <w:rsid w:val="00E22B3C"/>
    <w:rsid w:val="00E24983"/>
    <w:rsid w:val="00E32F8E"/>
    <w:rsid w:val="00E33EF2"/>
    <w:rsid w:val="00E353CB"/>
    <w:rsid w:val="00E36CFB"/>
    <w:rsid w:val="00E407B3"/>
    <w:rsid w:val="00E4214F"/>
    <w:rsid w:val="00E43709"/>
    <w:rsid w:val="00E45B49"/>
    <w:rsid w:val="00E45B9E"/>
    <w:rsid w:val="00E4642A"/>
    <w:rsid w:val="00E534DE"/>
    <w:rsid w:val="00E53725"/>
    <w:rsid w:val="00E55585"/>
    <w:rsid w:val="00E57AC2"/>
    <w:rsid w:val="00E57EE0"/>
    <w:rsid w:val="00E657FA"/>
    <w:rsid w:val="00E717AE"/>
    <w:rsid w:val="00E73784"/>
    <w:rsid w:val="00E73EDD"/>
    <w:rsid w:val="00E74AE9"/>
    <w:rsid w:val="00E76AC3"/>
    <w:rsid w:val="00E776F4"/>
    <w:rsid w:val="00E92B92"/>
    <w:rsid w:val="00E9639B"/>
    <w:rsid w:val="00EA0C2D"/>
    <w:rsid w:val="00EA5A94"/>
    <w:rsid w:val="00EA5E34"/>
    <w:rsid w:val="00EB0322"/>
    <w:rsid w:val="00EB30B0"/>
    <w:rsid w:val="00EB56E7"/>
    <w:rsid w:val="00EB6F89"/>
    <w:rsid w:val="00EC1C41"/>
    <w:rsid w:val="00EC7E3C"/>
    <w:rsid w:val="00ED0878"/>
    <w:rsid w:val="00ED0AE4"/>
    <w:rsid w:val="00EE2A99"/>
    <w:rsid w:val="00EF15C0"/>
    <w:rsid w:val="00EF440C"/>
    <w:rsid w:val="00EF6D38"/>
    <w:rsid w:val="00F052D2"/>
    <w:rsid w:val="00F075A8"/>
    <w:rsid w:val="00F10B20"/>
    <w:rsid w:val="00F15C5F"/>
    <w:rsid w:val="00F179C5"/>
    <w:rsid w:val="00F24043"/>
    <w:rsid w:val="00F24B7E"/>
    <w:rsid w:val="00F32019"/>
    <w:rsid w:val="00F32B97"/>
    <w:rsid w:val="00F4002A"/>
    <w:rsid w:val="00F55C6C"/>
    <w:rsid w:val="00F62026"/>
    <w:rsid w:val="00F65BE3"/>
    <w:rsid w:val="00F67C38"/>
    <w:rsid w:val="00F67F10"/>
    <w:rsid w:val="00F70AD6"/>
    <w:rsid w:val="00F7108D"/>
    <w:rsid w:val="00F715A8"/>
    <w:rsid w:val="00F72763"/>
    <w:rsid w:val="00F7384E"/>
    <w:rsid w:val="00F7394F"/>
    <w:rsid w:val="00F83583"/>
    <w:rsid w:val="00F8403A"/>
    <w:rsid w:val="00FA6B0C"/>
    <w:rsid w:val="00FB0F63"/>
    <w:rsid w:val="00FB27A7"/>
    <w:rsid w:val="00FB2EC7"/>
    <w:rsid w:val="00FC005F"/>
    <w:rsid w:val="00FC2754"/>
    <w:rsid w:val="00FD1FC8"/>
    <w:rsid w:val="00FE27AA"/>
    <w:rsid w:val="00FE3B0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BA09C"/>
  <w15:docId w15:val="{ECB473CF-6A4A-4BAD-995A-675287C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5E1"/>
  </w:style>
  <w:style w:type="paragraph" w:styleId="Heading1">
    <w:name w:val="heading 1"/>
    <w:basedOn w:val="Normal"/>
    <w:next w:val="Normal"/>
    <w:link w:val="Heading1Char"/>
    <w:uiPriority w:val="9"/>
    <w:qFormat/>
    <w:rsid w:val="002A2278"/>
    <w:pPr>
      <w:keepNext/>
      <w:keepLines/>
      <w:spacing w:before="240" w:after="0"/>
      <w:outlineLvl w:val="0"/>
    </w:pPr>
    <w:rPr>
      <w:rFonts w:ascii="Calibri" w:eastAsiaTheme="majorEastAsia" w:hAnsi="Calibri" w:cstheme="majorBidi"/>
      <w:b/>
      <w:color w:val="365F91"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B21EF3"/>
    <w:rPr>
      <w:color w:val="808080"/>
    </w:rPr>
  </w:style>
  <w:style w:type="table" w:customStyle="1" w:styleId="TableGrid1">
    <w:name w:val="Table Grid1"/>
    <w:basedOn w:val="TableNormal"/>
    <w:next w:val="TableGrid"/>
    <w:uiPriority w:val="59"/>
    <w:rsid w:val="00A7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4CC2"/>
    <w:rPr>
      <w:sz w:val="16"/>
      <w:szCs w:val="16"/>
    </w:rPr>
  </w:style>
  <w:style w:type="paragraph" w:styleId="CommentText">
    <w:name w:val="annotation text"/>
    <w:basedOn w:val="Normal"/>
    <w:link w:val="CommentTextChar"/>
    <w:uiPriority w:val="99"/>
    <w:unhideWhenUsed/>
    <w:rsid w:val="00A44CC2"/>
    <w:pPr>
      <w:spacing w:line="240" w:lineRule="auto"/>
    </w:pPr>
    <w:rPr>
      <w:sz w:val="20"/>
      <w:szCs w:val="20"/>
    </w:rPr>
  </w:style>
  <w:style w:type="character" w:customStyle="1" w:styleId="CommentTextChar">
    <w:name w:val="Comment Text Char"/>
    <w:basedOn w:val="DefaultParagraphFont"/>
    <w:link w:val="CommentText"/>
    <w:uiPriority w:val="99"/>
    <w:rsid w:val="00A44CC2"/>
    <w:rPr>
      <w:sz w:val="20"/>
      <w:szCs w:val="20"/>
    </w:rPr>
  </w:style>
  <w:style w:type="paragraph" w:styleId="CommentSubject">
    <w:name w:val="annotation subject"/>
    <w:basedOn w:val="CommentText"/>
    <w:next w:val="CommentText"/>
    <w:link w:val="CommentSubjectChar"/>
    <w:uiPriority w:val="99"/>
    <w:semiHidden/>
    <w:unhideWhenUsed/>
    <w:rsid w:val="00A44CC2"/>
    <w:rPr>
      <w:b/>
      <w:bCs/>
    </w:rPr>
  </w:style>
  <w:style w:type="character" w:customStyle="1" w:styleId="CommentSubjectChar">
    <w:name w:val="Comment Subject Char"/>
    <w:basedOn w:val="CommentTextChar"/>
    <w:link w:val="CommentSubject"/>
    <w:uiPriority w:val="99"/>
    <w:semiHidden/>
    <w:rsid w:val="00A44CC2"/>
    <w:rPr>
      <w:b/>
      <w:bCs/>
      <w:sz w:val="20"/>
      <w:szCs w:val="20"/>
    </w:rPr>
  </w:style>
  <w:style w:type="paragraph" w:styleId="HTMLPreformatted">
    <w:name w:val="HTML Preformatted"/>
    <w:basedOn w:val="Normal"/>
    <w:link w:val="HTMLPreformattedChar"/>
    <w:uiPriority w:val="99"/>
    <w:unhideWhenUsed/>
    <w:rsid w:val="00702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70242B"/>
    <w:rPr>
      <w:rFonts w:ascii="Courier New" w:eastAsia="Times New Roman" w:hAnsi="Courier New" w:cs="Courier New"/>
      <w:sz w:val="20"/>
      <w:szCs w:val="20"/>
      <w:lang w:eastAsia="el-GR"/>
    </w:rPr>
  </w:style>
  <w:style w:type="paragraph" w:styleId="EndnoteText">
    <w:name w:val="endnote text"/>
    <w:basedOn w:val="Normal"/>
    <w:link w:val="EndnoteTextChar"/>
    <w:uiPriority w:val="99"/>
    <w:semiHidden/>
    <w:unhideWhenUsed/>
    <w:rsid w:val="00613A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3AE8"/>
    <w:rPr>
      <w:sz w:val="20"/>
      <w:szCs w:val="20"/>
    </w:rPr>
  </w:style>
  <w:style w:type="character" w:styleId="EndnoteReference">
    <w:name w:val="endnote reference"/>
    <w:basedOn w:val="DefaultParagraphFont"/>
    <w:uiPriority w:val="99"/>
    <w:semiHidden/>
    <w:unhideWhenUsed/>
    <w:rsid w:val="00613AE8"/>
    <w:rPr>
      <w:vertAlign w:val="superscript"/>
    </w:rPr>
  </w:style>
  <w:style w:type="character" w:customStyle="1" w:styleId="Heading1Char">
    <w:name w:val="Heading 1 Char"/>
    <w:basedOn w:val="DefaultParagraphFont"/>
    <w:link w:val="Heading1"/>
    <w:uiPriority w:val="9"/>
    <w:rsid w:val="002A2278"/>
    <w:rPr>
      <w:rFonts w:ascii="Calibri" w:eastAsiaTheme="majorEastAsia" w:hAnsi="Calibri" w:cstheme="majorBidi"/>
      <w:b/>
      <w:color w:val="365F91" w:themeColor="accent1" w:themeShade="BF"/>
      <w:sz w:val="24"/>
      <w:szCs w:val="32"/>
    </w:rPr>
  </w:style>
  <w:style w:type="character" w:customStyle="1" w:styleId="UnresolvedMention1">
    <w:name w:val="Unresolved Mention1"/>
    <w:basedOn w:val="DefaultParagraphFont"/>
    <w:uiPriority w:val="99"/>
    <w:semiHidden/>
    <w:unhideWhenUsed/>
    <w:rsid w:val="002A2278"/>
    <w:rPr>
      <w:color w:val="605E5C"/>
      <w:shd w:val="clear" w:color="auto" w:fill="E1DFDD"/>
    </w:rPr>
  </w:style>
  <w:style w:type="character" w:styleId="FollowedHyperlink">
    <w:name w:val="FollowedHyperlink"/>
    <w:basedOn w:val="DefaultParagraphFont"/>
    <w:uiPriority w:val="99"/>
    <w:semiHidden/>
    <w:unhideWhenUsed/>
    <w:rsid w:val="000003B9"/>
    <w:rPr>
      <w:color w:val="800080" w:themeColor="followedHyperlink"/>
      <w:u w:val="single"/>
    </w:rPr>
  </w:style>
  <w:style w:type="paragraph" w:styleId="Revision">
    <w:name w:val="Revision"/>
    <w:hidden/>
    <w:uiPriority w:val="99"/>
    <w:semiHidden/>
    <w:rsid w:val="003B71D1"/>
    <w:pPr>
      <w:spacing w:after="0" w:line="240" w:lineRule="auto"/>
    </w:pPr>
  </w:style>
  <w:style w:type="character" w:customStyle="1" w:styleId="cf01">
    <w:name w:val="cf01"/>
    <w:basedOn w:val="DefaultParagraphFont"/>
    <w:rsid w:val="00D3649F"/>
    <w:rPr>
      <w:rFonts w:ascii="Segoe UI" w:hAnsi="Segoe UI" w:cs="Segoe UI" w:hint="default"/>
      <w:sz w:val="18"/>
      <w:szCs w:val="18"/>
    </w:rPr>
  </w:style>
  <w:style w:type="character" w:styleId="UnresolvedMention">
    <w:name w:val="Unresolved Mention"/>
    <w:basedOn w:val="DefaultParagraphFont"/>
    <w:uiPriority w:val="99"/>
    <w:semiHidden/>
    <w:unhideWhenUsed/>
    <w:rsid w:val="009B63CB"/>
    <w:rPr>
      <w:color w:val="605E5C"/>
      <w:shd w:val="clear" w:color="auto" w:fill="E1DFDD"/>
    </w:rPr>
  </w:style>
  <w:style w:type="character" w:customStyle="1" w:styleId="ui-provider">
    <w:name w:val="ui-provider"/>
    <w:basedOn w:val="DefaultParagraphFont"/>
    <w:rsid w:val="00CD55E2"/>
  </w:style>
  <w:style w:type="table" w:styleId="ListTable1Light-Accent1">
    <w:name w:val="List Table 1 Light Accent 1"/>
    <w:basedOn w:val="TableNormal"/>
    <w:uiPriority w:val="46"/>
    <w:rsid w:val="00CD55E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3334">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389353395">
      <w:bodyDiv w:val="1"/>
      <w:marLeft w:val="0"/>
      <w:marRight w:val="0"/>
      <w:marTop w:val="0"/>
      <w:marBottom w:val="0"/>
      <w:divBdr>
        <w:top w:val="none" w:sz="0" w:space="0" w:color="auto"/>
        <w:left w:val="none" w:sz="0" w:space="0" w:color="auto"/>
        <w:bottom w:val="none" w:sz="0" w:space="0" w:color="auto"/>
        <w:right w:val="none" w:sz="0" w:space="0" w:color="auto"/>
      </w:divBdr>
    </w:div>
    <w:div w:id="466704341">
      <w:bodyDiv w:val="1"/>
      <w:marLeft w:val="0"/>
      <w:marRight w:val="0"/>
      <w:marTop w:val="0"/>
      <w:marBottom w:val="0"/>
      <w:divBdr>
        <w:top w:val="none" w:sz="0" w:space="0" w:color="auto"/>
        <w:left w:val="none" w:sz="0" w:space="0" w:color="auto"/>
        <w:bottom w:val="none" w:sz="0" w:space="0" w:color="auto"/>
        <w:right w:val="none" w:sz="0" w:space="0" w:color="auto"/>
      </w:divBdr>
    </w:div>
    <w:div w:id="472871671">
      <w:bodyDiv w:val="1"/>
      <w:marLeft w:val="0"/>
      <w:marRight w:val="0"/>
      <w:marTop w:val="0"/>
      <w:marBottom w:val="0"/>
      <w:divBdr>
        <w:top w:val="none" w:sz="0" w:space="0" w:color="auto"/>
        <w:left w:val="none" w:sz="0" w:space="0" w:color="auto"/>
        <w:bottom w:val="none" w:sz="0" w:space="0" w:color="auto"/>
        <w:right w:val="none" w:sz="0" w:space="0" w:color="auto"/>
      </w:divBdr>
      <w:divsChild>
        <w:div w:id="1575239185">
          <w:marLeft w:val="1282"/>
          <w:marRight w:val="0"/>
          <w:marTop w:val="60"/>
          <w:marBottom w:val="60"/>
          <w:divBdr>
            <w:top w:val="none" w:sz="0" w:space="0" w:color="auto"/>
            <w:left w:val="none" w:sz="0" w:space="0" w:color="auto"/>
            <w:bottom w:val="none" w:sz="0" w:space="0" w:color="auto"/>
            <w:right w:val="none" w:sz="0" w:space="0" w:color="auto"/>
          </w:divBdr>
        </w:div>
      </w:divsChild>
    </w:div>
    <w:div w:id="630864866">
      <w:bodyDiv w:val="1"/>
      <w:marLeft w:val="0"/>
      <w:marRight w:val="0"/>
      <w:marTop w:val="0"/>
      <w:marBottom w:val="0"/>
      <w:divBdr>
        <w:top w:val="none" w:sz="0" w:space="0" w:color="auto"/>
        <w:left w:val="none" w:sz="0" w:space="0" w:color="auto"/>
        <w:bottom w:val="none" w:sz="0" w:space="0" w:color="auto"/>
        <w:right w:val="none" w:sz="0" w:space="0" w:color="auto"/>
      </w:divBdr>
    </w:div>
    <w:div w:id="935290153">
      <w:bodyDiv w:val="1"/>
      <w:marLeft w:val="0"/>
      <w:marRight w:val="0"/>
      <w:marTop w:val="0"/>
      <w:marBottom w:val="0"/>
      <w:divBdr>
        <w:top w:val="none" w:sz="0" w:space="0" w:color="auto"/>
        <w:left w:val="none" w:sz="0" w:space="0" w:color="auto"/>
        <w:bottom w:val="none" w:sz="0" w:space="0" w:color="auto"/>
        <w:right w:val="none" w:sz="0" w:space="0" w:color="auto"/>
      </w:divBdr>
    </w:div>
    <w:div w:id="1158614256">
      <w:bodyDiv w:val="1"/>
      <w:marLeft w:val="0"/>
      <w:marRight w:val="0"/>
      <w:marTop w:val="0"/>
      <w:marBottom w:val="0"/>
      <w:divBdr>
        <w:top w:val="none" w:sz="0" w:space="0" w:color="auto"/>
        <w:left w:val="none" w:sz="0" w:space="0" w:color="auto"/>
        <w:bottom w:val="none" w:sz="0" w:space="0" w:color="auto"/>
        <w:right w:val="none" w:sz="0" w:space="0" w:color="auto"/>
      </w:divBdr>
    </w:div>
    <w:div w:id="1359283245">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783302075">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 w:id="21450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dp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nexgroup.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nexgroup.g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E4E96B378842B09D482B8A55609452"/>
        <w:category>
          <w:name w:val="General"/>
          <w:gallery w:val="placeholder"/>
        </w:category>
        <w:types>
          <w:type w:val="bbPlcHdr"/>
        </w:types>
        <w:behaviors>
          <w:behavior w:val="content"/>
        </w:behaviors>
        <w:guid w:val="{180EC5E1-34B9-4F99-9E8D-38883607A73F}"/>
      </w:docPartPr>
      <w:docPartBody>
        <w:p w:rsidR="004315D1" w:rsidRDefault="00FC6F88" w:rsidP="00FC6F88">
          <w:pPr>
            <w:pStyle w:val="57E4E96B378842B09D482B8A55609452"/>
          </w:pPr>
          <w:r w:rsidRPr="008D160E">
            <w:rPr>
              <w:rStyle w:val="PlaceholderText"/>
            </w:rPr>
            <w:t>Click or tap to enter a date.</w:t>
          </w:r>
        </w:p>
      </w:docPartBody>
    </w:docPart>
    <w:docPart>
      <w:docPartPr>
        <w:name w:val="34C2A4CD8FA94BD1AB97A0534D1B7387"/>
        <w:category>
          <w:name w:val="General"/>
          <w:gallery w:val="placeholder"/>
        </w:category>
        <w:types>
          <w:type w:val="bbPlcHdr"/>
        </w:types>
        <w:behaviors>
          <w:behavior w:val="content"/>
        </w:behaviors>
        <w:guid w:val="{96BB5FBC-A284-4C2A-82BF-3E04F4F233ED}"/>
      </w:docPartPr>
      <w:docPartBody>
        <w:p w:rsidR="00AC028B" w:rsidRDefault="002368FB" w:rsidP="002368FB">
          <w:pPr>
            <w:pStyle w:val="34C2A4CD8FA94BD1AB97A0534D1B7387"/>
          </w:pPr>
          <w:r w:rsidRPr="00B7686B">
            <w:rPr>
              <w:rStyle w:val="PlaceholderText"/>
            </w:rPr>
            <w:t>Click or tap here to enter text.</w:t>
          </w:r>
        </w:p>
      </w:docPartBody>
    </w:docPart>
    <w:docPart>
      <w:docPartPr>
        <w:name w:val="E77B0FC8C64041B6AB1CAFA6A715D4F5"/>
        <w:category>
          <w:name w:val="General"/>
          <w:gallery w:val="placeholder"/>
        </w:category>
        <w:types>
          <w:type w:val="bbPlcHdr"/>
        </w:types>
        <w:behaviors>
          <w:behavior w:val="content"/>
        </w:behaviors>
        <w:guid w:val="{E97F8B5E-B3AC-47F4-B72E-A4E98F465667}"/>
      </w:docPartPr>
      <w:docPartBody>
        <w:p w:rsidR="00283B62" w:rsidRDefault="00283B62" w:rsidP="00283B62">
          <w:pPr>
            <w:pStyle w:val="E77B0FC8C64041B6AB1CAFA6A715D4F5"/>
          </w:pPr>
          <w:r w:rsidRPr="00D441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altName w:val="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F73"/>
    <w:rsid w:val="0002544A"/>
    <w:rsid w:val="0003730D"/>
    <w:rsid w:val="000654DF"/>
    <w:rsid w:val="00070D33"/>
    <w:rsid w:val="00074E23"/>
    <w:rsid w:val="000D61F8"/>
    <w:rsid w:val="000F0B4C"/>
    <w:rsid w:val="001A642B"/>
    <w:rsid w:val="001D11C8"/>
    <w:rsid w:val="001E5363"/>
    <w:rsid w:val="001F02C0"/>
    <w:rsid w:val="001F0F56"/>
    <w:rsid w:val="001F64F6"/>
    <w:rsid w:val="00211DB0"/>
    <w:rsid w:val="002368FB"/>
    <w:rsid w:val="00283B62"/>
    <w:rsid w:val="00292857"/>
    <w:rsid w:val="00294377"/>
    <w:rsid w:val="00296A10"/>
    <w:rsid w:val="002E209F"/>
    <w:rsid w:val="00323EEE"/>
    <w:rsid w:val="00326D93"/>
    <w:rsid w:val="00342135"/>
    <w:rsid w:val="003C4E00"/>
    <w:rsid w:val="003D24AF"/>
    <w:rsid w:val="003E5F98"/>
    <w:rsid w:val="004315D1"/>
    <w:rsid w:val="00452427"/>
    <w:rsid w:val="004806DB"/>
    <w:rsid w:val="00493E55"/>
    <w:rsid w:val="004E289E"/>
    <w:rsid w:val="004E5A99"/>
    <w:rsid w:val="00512E15"/>
    <w:rsid w:val="00514CE4"/>
    <w:rsid w:val="00535E77"/>
    <w:rsid w:val="00561AAC"/>
    <w:rsid w:val="005B28E0"/>
    <w:rsid w:val="005B3B29"/>
    <w:rsid w:val="005D793F"/>
    <w:rsid w:val="005F26FE"/>
    <w:rsid w:val="00606363"/>
    <w:rsid w:val="00646E9A"/>
    <w:rsid w:val="00670FBB"/>
    <w:rsid w:val="0067288A"/>
    <w:rsid w:val="006952D3"/>
    <w:rsid w:val="00726406"/>
    <w:rsid w:val="00730505"/>
    <w:rsid w:val="00734DB3"/>
    <w:rsid w:val="007509B8"/>
    <w:rsid w:val="00754F93"/>
    <w:rsid w:val="0078648B"/>
    <w:rsid w:val="007A3393"/>
    <w:rsid w:val="007A4C8E"/>
    <w:rsid w:val="00840580"/>
    <w:rsid w:val="00860C0A"/>
    <w:rsid w:val="00862F1C"/>
    <w:rsid w:val="00872C03"/>
    <w:rsid w:val="0088759F"/>
    <w:rsid w:val="008D0245"/>
    <w:rsid w:val="008F563F"/>
    <w:rsid w:val="00902994"/>
    <w:rsid w:val="00921DF7"/>
    <w:rsid w:val="00933398"/>
    <w:rsid w:val="00947CF8"/>
    <w:rsid w:val="00972F73"/>
    <w:rsid w:val="009839E1"/>
    <w:rsid w:val="009F09AC"/>
    <w:rsid w:val="00A042BD"/>
    <w:rsid w:val="00A16E06"/>
    <w:rsid w:val="00A3284C"/>
    <w:rsid w:val="00A91B87"/>
    <w:rsid w:val="00AB784D"/>
    <w:rsid w:val="00AC028B"/>
    <w:rsid w:val="00B0298C"/>
    <w:rsid w:val="00B31D5B"/>
    <w:rsid w:val="00BC0104"/>
    <w:rsid w:val="00BC0DA5"/>
    <w:rsid w:val="00C0058A"/>
    <w:rsid w:val="00C2756B"/>
    <w:rsid w:val="00C74E97"/>
    <w:rsid w:val="00CC3573"/>
    <w:rsid w:val="00CD5BFE"/>
    <w:rsid w:val="00D0337C"/>
    <w:rsid w:val="00D1318F"/>
    <w:rsid w:val="00D37518"/>
    <w:rsid w:val="00D37F6E"/>
    <w:rsid w:val="00D43200"/>
    <w:rsid w:val="00D45262"/>
    <w:rsid w:val="00D73158"/>
    <w:rsid w:val="00E3235D"/>
    <w:rsid w:val="00E534DE"/>
    <w:rsid w:val="00E776F4"/>
    <w:rsid w:val="00EC42B8"/>
    <w:rsid w:val="00EC6D37"/>
    <w:rsid w:val="00F7087F"/>
    <w:rsid w:val="00F901FD"/>
    <w:rsid w:val="00F91007"/>
    <w:rsid w:val="00FA38B0"/>
    <w:rsid w:val="00FB7FFB"/>
    <w:rsid w:val="00FC6F88"/>
    <w:rsid w:val="00FD111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B62"/>
    <w:rPr>
      <w:color w:val="808080"/>
    </w:rPr>
  </w:style>
  <w:style w:type="paragraph" w:customStyle="1" w:styleId="57E4E96B378842B09D482B8A55609452">
    <w:name w:val="57E4E96B378842B09D482B8A55609452"/>
    <w:rsid w:val="00FC6F88"/>
  </w:style>
  <w:style w:type="paragraph" w:customStyle="1" w:styleId="34C2A4CD8FA94BD1AB97A0534D1B7387">
    <w:name w:val="34C2A4CD8FA94BD1AB97A0534D1B7387"/>
    <w:rsid w:val="002368FB"/>
  </w:style>
  <w:style w:type="paragraph" w:customStyle="1" w:styleId="E77B0FC8C64041B6AB1CAFA6A715D4F5">
    <w:name w:val="E77B0FC8C64041B6AB1CAFA6A715D4F5"/>
    <w:rsid w:val="00283B62"/>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CD5B-2B03-4A0D-9F8D-A7F4072D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Afroditi Anagnostopoulou</dc:creator>
  <cp:lastModifiedBy>Skoula, Ioanna</cp:lastModifiedBy>
  <cp:revision>3</cp:revision>
  <cp:lastPrinted>2024-11-11T09:13:00Z</cp:lastPrinted>
  <dcterms:created xsi:type="dcterms:W3CDTF">2025-06-25T11:52:00Z</dcterms:created>
  <dcterms:modified xsi:type="dcterms:W3CDTF">2025-06-25T11:52:00Z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2024-07-30T13:07:36Z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8e3d1755-4f8e-4f2c-9aaf-30e4cff97d56</vt:lpwstr>
  </property>
  <property fmtid="{D5CDD505-2E9C-101B-9397-08002B2CF9AE}" pid="8" name="MSIP_Label_1a76bf19-bf11-4d0e-ae08-c8316b851c87_ContentBits">
    <vt:lpwstr>0</vt:lpwstr>
  </property>
</Properties>
</file>