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E3660" w14:textId="541B9C46" w:rsidR="00F96F27" w:rsidRPr="00F96F27" w:rsidRDefault="00F96F27" w:rsidP="00F96F27">
      <w:pPr>
        <w:spacing w:before="120" w:after="120" w:line="360" w:lineRule="auto"/>
        <w:jc w:val="center"/>
        <w:rPr>
          <w:rFonts w:eastAsia="Calibri" w:cstheme="minorHAnsi"/>
          <w:b/>
          <w:bCs/>
          <w:color w:val="0067A6"/>
          <w:sz w:val="28"/>
          <w:szCs w:val="28"/>
          <w:lang w:eastAsia="en-US"/>
        </w:rPr>
      </w:pPr>
      <w:bookmarkStart w:id="0" w:name="_Hlk37255606"/>
      <w:r>
        <w:rPr>
          <w:rFonts w:eastAsia="Calibri" w:cstheme="minorHAnsi"/>
          <w:b/>
          <w:bCs/>
          <w:color w:val="0067A6"/>
          <w:sz w:val="28"/>
          <w:szCs w:val="28"/>
          <w:lang w:eastAsia="en-US"/>
        </w:rPr>
        <w:t>«</w:t>
      </w:r>
      <w:r w:rsidRPr="00F23D32">
        <w:rPr>
          <w:rFonts w:eastAsia="Calibri" w:cstheme="minorHAnsi"/>
          <w:b/>
          <w:bCs/>
          <w:color w:val="0067A6"/>
          <w:sz w:val="28"/>
          <w:szCs w:val="28"/>
          <w:lang w:eastAsia="en-US"/>
        </w:rPr>
        <w:t>Κ</w:t>
      </w:r>
      <w:r>
        <w:rPr>
          <w:rFonts w:eastAsia="Calibri" w:cstheme="minorHAnsi"/>
          <w:b/>
          <w:bCs/>
          <w:color w:val="0067A6"/>
          <w:sz w:val="28"/>
          <w:szCs w:val="28"/>
          <w:lang w:eastAsia="en-US"/>
        </w:rPr>
        <w:t xml:space="preserve">οινή Δήλωση Τράπεζας Διακανονισμού </w:t>
      </w:r>
      <w:r w:rsidRPr="00F23D32">
        <w:rPr>
          <w:rFonts w:eastAsia="Calibri" w:cstheme="minorHAnsi"/>
          <w:b/>
          <w:bCs/>
          <w:color w:val="0067A6"/>
          <w:sz w:val="28"/>
          <w:szCs w:val="28"/>
          <w:lang w:eastAsia="en-US"/>
        </w:rPr>
        <w:t xml:space="preserve"> &amp; </w:t>
      </w:r>
      <w:r>
        <w:rPr>
          <w:rFonts w:eastAsia="Calibri" w:cstheme="minorHAnsi"/>
          <w:b/>
          <w:bCs/>
          <w:color w:val="0067A6"/>
          <w:sz w:val="28"/>
          <w:szCs w:val="28"/>
          <w:lang w:eastAsia="en-US"/>
        </w:rPr>
        <w:t>Εκκαθαριστικού Μέλους σε σχέση με το Επικουρικό Σύστημα της</w:t>
      </w:r>
      <w:r w:rsidRPr="00F23D32">
        <w:rPr>
          <w:rFonts w:eastAsia="Calibri" w:cstheme="minorHAnsi"/>
          <w:b/>
          <w:bCs/>
          <w:color w:val="0067A6"/>
          <w:sz w:val="28"/>
          <w:szCs w:val="28"/>
          <w:lang w:eastAsia="en-US"/>
        </w:rPr>
        <w:t xml:space="preserve"> </w:t>
      </w:r>
      <w:r w:rsidRPr="00F23D32">
        <w:rPr>
          <w:rFonts w:eastAsia="Calibri" w:cstheme="minorHAnsi"/>
          <w:b/>
          <w:bCs/>
          <w:color w:val="0067A6"/>
          <w:sz w:val="28"/>
          <w:szCs w:val="28"/>
          <w:lang w:val="en-US" w:eastAsia="en-US"/>
        </w:rPr>
        <w:t>EnExClear</w:t>
      </w:r>
      <w:r w:rsidRPr="00F23D32">
        <w:rPr>
          <w:rFonts w:eastAsia="Calibri" w:cstheme="minorHAnsi"/>
          <w:b/>
          <w:bCs/>
          <w:color w:val="0067A6"/>
          <w:sz w:val="28"/>
          <w:szCs w:val="28"/>
          <w:lang w:eastAsia="en-US"/>
        </w:rPr>
        <w:t xml:space="preserve"> </w:t>
      </w:r>
      <w:r>
        <w:rPr>
          <w:rFonts w:eastAsia="Calibri" w:cstheme="minorHAnsi"/>
          <w:b/>
          <w:bCs/>
          <w:color w:val="0067A6"/>
          <w:sz w:val="28"/>
          <w:szCs w:val="28"/>
          <w:lang w:eastAsia="en-US"/>
        </w:rPr>
        <w:t>βάσει του</w:t>
      </w:r>
      <w:r w:rsidRPr="00F23D32">
        <w:rPr>
          <w:rFonts w:eastAsia="Calibri" w:cstheme="minorHAnsi"/>
          <w:b/>
          <w:bCs/>
          <w:color w:val="0067A6"/>
          <w:sz w:val="28"/>
          <w:szCs w:val="28"/>
          <w:lang w:eastAsia="en-US"/>
        </w:rPr>
        <w:t xml:space="preserve"> </w:t>
      </w:r>
      <w:r w:rsidRPr="00F23D32">
        <w:rPr>
          <w:rFonts w:eastAsia="Calibri" w:cstheme="minorHAnsi"/>
          <w:b/>
          <w:bCs/>
          <w:color w:val="0067A6"/>
          <w:sz w:val="28"/>
          <w:szCs w:val="28"/>
          <w:lang w:val="en-US" w:eastAsia="en-US"/>
        </w:rPr>
        <w:t>TARGET</w:t>
      </w:r>
      <w:r w:rsidRPr="00F23D32">
        <w:rPr>
          <w:rFonts w:eastAsia="Calibri" w:cstheme="minorHAnsi"/>
          <w:b/>
          <w:bCs/>
          <w:color w:val="0067A6"/>
          <w:sz w:val="28"/>
          <w:szCs w:val="28"/>
          <w:lang w:eastAsia="en-US"/>
        </w:rPr>
        <w:t>2-</w:t>
      </w:r>
      <w:r w:rsidRPr="00F23D32">
        <w:rPr>
          <w:rFonts w:eastAsia="Calibri" w:cstheme="minorHAnsi"/>
          <w:b/>
          <w:bCs/>
          <w:color w:val="0067A6"/>
          <w:sz w:val="28"/>
          <w:szCs w:val="28"/>
          <w:lang w:val="en-US" w:eastAsia="en-US"/>
        </w:rPr>
        <w:t>GR</w:t>
      </w:r>
      <w:r>
        <w:rPr>
          <w:rFonts w:eastAsia="Calibri" w:cstheme="minorHAnsi"/>
          <w:b/>
          <w:bCs/>
          <w:color w:val="0067A6"/>
          <w:sz w:val="28"/>
          <w:szCs w:val="28"/>
          <w:lang w:eastAsia="en-US"/>
        </w:rPr>
        <w:t>»</w:t>
      </w:r>
    </w:p>
    <w:p w14:paraId="71D775D0" w14:textId="00993891" w:rsidR="00F23D32" w:rsidRDefault="00F23D32" w:rsidP="00F23D32">
      <w:pPr>
        <w:tabs>
          <w:tab w:val="left" w:pos="7353"/>
          <w:tab w:val="right" w:pos="9639"/>
        </w:tabs>
        <w:spacing w:after="0" w:line="360" w:lineRule="auto"/>
        <w:rPr>
          <w:rFonts w:ascii="Calibri" w:eastAsia="Calibri" w:hAnsi="Calibri" w:cs="Arial"/>
          <w:lang w:val="it-IT"/>
        </w:rPr>
      </w:pPr>
      <w:r>
        <w:rPr>
          <w:rFonts w:ascii="Calibri" w:hAnsi="Calibri" w:cs="Arial"/>
        </w:rPr>
        <w:t>Παρακαλούμε να αποστείλετε ένα</w:t>
      </w:r>
      <w:r>
        <w:rPr>
          <w:rFonts w:ascii="Calibri" w:hAnsi="Calibri" w:cs="Arial"/>
          <w:lang w:val="it-IT"/>
        </w:rPr>
        <w:t xml:space="preserve"> scanned </w:t>
      </w:r>
      <w:r>
        <w:rPr>
          <w:rFonts w:ascii="Calibri" w:hAnsi="Calibri" w:cs="Arial"/>
        </w:rPr>
        <w:t>αντίγραφο του εντύπου και το πρωτότυπο έντυπο</w:t>
      </w:r>
      <w:r>
        <w:rPr>
          <w:rFonts w:ascii="Calibri" w:hAnsi="Calibri" w:cs="Arial"/>
          <w:lang w:val="it-IT"/>
        </w:rPr>
        <w:t xml:space="preserve">, </w:t>
      </w:r>
      <w:r>
        <w:rPr>
          <w:rFonts w:ascii="Calibri" w:hAnsi="Calibri" w:cs="Arial"/>
        </w:rPr>
        <w:t>υπογεγραμμένο</w:t>
      </w:r>
      <w:r>
        <w:rPr>
          <w:rFonts w:ascii="Calibri" w:hAnsi="Calibri" w:cs="Arial"/>
          <w:lang w:val="it-IT"/>
        </w:rPr>
        <w:t xml:space="preserve"> </w:t>
      </w:r>
      <w:r>
        <w:rPr>
          <w:rFonts w:ascii="Calibri" w:hAnsi="Calibri" w:cs="Arial"/>
        </w:rPr>
        <w:t xml:space="preserve"> αντίστοιχα</w:t>
      </w:r>
      <w:r>
        <w:rPr>
          <w:rFonts w:ascii="Calibri" w:hAnsi="Calibri" w:cs="Arial"/>
          <w:lang w:val="it-IT"/>
        </w:rPr>
        <w:t xml:space="preserve">, </w:t>
      </w:r>
      <w:r>
        <w:rPr>
          <w:rFonts w:ascii="Calibri" w:hAnsi="Calibri" w:cs="Arial"/>
        </w:rPr>
        <w:t>προς</w:t>
      </w:r>
      <w:r>
        <w:rPr>
          <w:rFonts w:ascii="Calibri" w:hAnsi="Calibri" w:cs="Arial"/>
          <w:lang w:val="it-IT"/>
        </w:rPr>
        <w:t>:</w:t>
      </w:r>
      <w:r>
        <w:rPr>
          <w:rFonts w:ascii="Calibri" w:eastAsia="Calibri" w:hAnsi="Calibri" w:cs="Arial"/>
          <w:lang w:val="it-IT"/>
        </w:rPr>
        <w:t xml:space="preserve"> </w:t>
      </w:r>
    </w:p>
    <w:p w14:paraId="105CE687" w14:textId="77777777" w:rsidR="00DA2767" w:rsidRDefault="00F23D32" w:rsidP="00DA2767">
      <w:pPr>
        <w:tabs>
          <w:tab w:val="left" w:pos="7353"/>
          <w:tab w:val="right" w:pos="9639"/>
        </w:tabs>
        <w:spacing w:after="0" w:line="240" w:lineRule="auto"/>
        <w:rPr>
          <w:rFonts w:ascii="Calibri" w:eastAsia="Calibri" w:hAnsi="Calibri" w:cs="Arial"/>
          <w:lang w:val="en-US"/>
        </w:rPr>
      </w:pPr>
      <w:r>
        <w:rPr>
          <w:rFonts w:ascii="Calibri" w:eastAsia="Calibri" w:hAnsi="Calibri" w:cs="Arial"/>
          <w:lang w:val="it-IT"/>
        </w:rPr>
        <w:t xml:space="preserve"> </w:t>
      </w:r>
      <w:r w:rsidR="00C60626" w:rsidRPr="00C60626">
        <w:rPr>
          <w:rFonts w:ascii="Calibri" w:eastAsia="Calibri" w:hAnsi="Calibri" w:cs="Arial"/>
          <w:b/>
          <w:bCs/>
          <w:lang w:val="en-US"/>
        </w:rPr>
        <w:t>EnExClear</w:t>
      </w:r>
      <w:r w:rsidR="00C60626">
        <w:rPr>
          <w:rFonts w:ascii="Calibri" w:eastAsia="Calibri" w:hAnsi="Calibri" w:cs="Arial"/>
          <w:lang w:val="en-US"/>
        </w:rPr>
        <w:t xml:space="preserve"> </w:t>
      </w:r>
    </w:p>
    <w:p w14:paraId="71CFAABD" w14:textId="2AE0A801" w:rsidR="00F23D32" w:rsidRDefault="00DA2767" w:rsidP="00DA2767">
      <w:pPr>
        <w:tabs>
          <w:tab w:val="left" w:pos="7353"/>
          <w:tab w:val="right" w:pos="9639"/>
        </w:tabs>
        <w:spacing w:after="0" w:line="240" w:lineRule="auto"/>
        <w:rPr>
          <w:rFonts w:ascii="Calibri" w:eastAsia="Calibri" w:hAnsi="Calibri" w:cs="Arial"/>
          <w:b/>
          <w:bCs/>
          <w:color w:val="000000"/>
          <w:lang w:val="en-US"/>
        </w:rPr>
      </w:pPr>
      <w:r>
        <w:rPr>
          <w:rFonts w:ascii="Calibri" w:eastAsia="Calibri" w:hAnsi="Calibri" w:cs="Arial"/>
          <w:lang w:val="en-150"/>
        </w:rPr>
        <w:t xml:space="preserve"> </w:t>
      </w:r>
      <w:r w:rsidR="00F23D32">
        <w:rPr>
          <w:rFonts w:ascii="Calibri" w:eastAsia="Calibri" w:hAnsi="Calibri" w:cs="Arial"/>
          <w:b/>
          <w:lang w:val="it-IT"/>
        </w:rPr>
        <w:t>EnEx Member Support</w:t>
      </w:r>
      <w:r w:rsidR="00F23D32">
        <w:rPr>
          <w:rFonts w:ascii="Calibri" w:eastAsia="Calibri" w:hAnsi="Calibri" w:cs="Arial"/>
          <w:b/>
          <w:lang w:val="it-IT"/>
        </w:rPr>
        <w:tab/>
      </w:r>
    </w:p>
    <w:p w14:paraId="46D6105E" w14:textId="77777777" w:rsidR="00F23D32" w:rsidRPr="00F15AFC" w:rsidRDefault="00F23D32" w:rsidP="00DA2767">
      <w:pPr>
        <w:tabs>
          <w:tab w:val="left" w:pos="627"/>
          <w:tab w:val="right" w:pos="10203"/>
        </w:tabs>
        <w:spacing w:after="0" w:line="240" w:lineRule="auto"/>
        <w:rPr>
          <w:rFonts w:ascii="Calibri" w:eastAsia="Times New Roman" w:hAnsi="Calibri" w:cs="Calibri"/>
          <w:lang w:val="en-US"/>
        </w:rPr>
      </w:pPr>
      <w:r>
        <w:rPr>
          <w:rFonts w:ascii="Calibri" w:hAnsi="Calibri" w:cs="Arial"/>
          <w:lang w:val="it-IT"/>
        </w:rPr>
        <w:t xml:space="preserve"> </w:t>
      </w:r>
      <w:r>
        <w:rPr>
          <w:rFonts w:ascii="Calibri" w:hAnsi="Calibri" w:cs="Calibri"/>
        </w:rPr>
        <w:t>Λ</w:t>
      </w:r>
      <w:r w:rsidRPr="00F15AFC">
        <w:rPr>
          <w:rFonts w:ascii="Calibri" w:hAnsi="Calibri" w:cs="Calibri"/>
          <w:lang w:val="en-US"/>
        </w:rPr>
        <w:t xml:space="preserve">. </w:t>
      </w:r>
      <w:r>
        <w:rPr>
          <w:rFonts w:ascii="Calibri" w:hAnsi="Calibri" w:cs="Calibri"/>
        </w:rPr>
        <w:t>Αθηνών</w:t>
      </w:r>
      <w:r w:rsidRPr="00F15AFC">
        <w:rPr>
          <w:rFonts w:ascii="Calibri" w:hAnsi="Calibri" w:cs="Calibri"/>
          <w:lang w:val="en-US"/>
        </w:rPr>
        <w:t xml:space="preserve"> 110, </w:t>
      </w:r>
      <w:r>
        <w:rPr>
          <w:rFonts w:ascii="Calibri" w:hAnsi="Calibri" w:cs="Calibri"/>
          <w:lang w:val="en-US"/>
        </w:rPr>
        <w:t>T</w:t>
      </w:r>
      <w:r w:rsidRPr="00F15AFC">
        <w:rPr>
          <w:rFonts w:ascii="Calibri" w:hAnsi="Calibri" w:cs="Calibri"/>
          <w:lang w:val="en-US"/>
        </w:rPr>
        <w:t>.</w:t>
      </w:r>
      <w:r>
        <w:rPr>
          <w:rFonts w:ascii="Calibri" w:hAnsi="Calibri" w:cs="Calibri"/>
          <w:lang w:val="en-US"/>
        </w:rPr>
        <w:t>K</w:t>
      </w:r>
      <w:r w:rsidRPr="00F15AFC">
        <w:rPr>
          <w:rFonts w:ascii="Calibri" w:hAnsi="Calibri" w:cs="Calibri"/>
          <w:lang w:val="en-US"/>
        </w:rPr>
        <w:t xml:space="preserve"> 104 42 </w:t>
      </w:r>
      <w:r>
        <w:rPr>
          <w:rFonts w:ascii="Calibri" w:hAnsi="Calibri" w:cs="Calibri"/>
        </w:rPr>
        <w:t>Αθήνα</w:t>
      </w:r>
      <w:r w:rsidRPr="00F15AFC">
        <w:rPr>
          <w:rFonts w:ascii="Calibri" w:hAnsi="Calibri" w:cs="Calibri"/>
          <w:lang w:val="en-US"/>
        </w:rPr>
        <w:t xml:space="preserve"> </w:t>
      </w:r>
    </w:p>
    <w:p w14:paraId="1D3EBBCB" w14:textId="77777777" w:rsidR="00F23D32" w:rsidRDefault="00F23D32" w:rsidP="00DA2767">
      <w:pPr>
        <w:tabs>
          <w:tab w:val="left" w:pos="284"/>
        </w:tabs>
        <w:spacing w:after="0" w:line="240" w:lineRule="auto"/>
        <w:rPr>
          <w:rFonts w:ascii="Calibri" w:hAnsi="Calibri" w:cs="Arial"/>
          <w:szCs w:val="24"/>
          <w:lang w:val="en-150"/>
        </w:rPr>
      </w:pPr>
      <w:r>
        <w:rPr>
          <w:rFonts w:ascii="Calibri" w:hAnsi="Calibri" w:cs="Arial"/>
          <w:b/>
          <w:lang w:val="it-IT"/>
        </w:rPr>
        <w:t xml:space="preserve"> </w:t>
      </w:r>
      <w:r>
        <w:rPr>
          <w:rFonts w:ascii="Calibri" w:hAnsi="Calibri" w:cs="Arial"/>
        </w:rPr>
        <w:t>Τηλ</w:t>
      </w:r>
      <w:r w:rsidRPr="00F15AFC">
        <w:rPr>
          <w:rFonts w:ascii="Calibri" w:hAnsi="Calibri" w:cs="Arial"/>
          <w:lang w:val="en-US"/>
        </w:rPr>
        <w:t>.</w:t>
      </w:r>
      <w:r>
        <w:rPr>
          <w:rFonts w:ascii="Calibri" w:hAnsi="Calibri" w:cs="Arial"/>
          <w:lang w:val="it-IT"/>
        </w:rPr>
        <w:t>: (+30) 210 33 66 845</w:t>
      </w:r>
      <w:r>
        <w:rPr>
          <w:rFonts w:ascii="Calibri" w:hAnsi="Calibri" w:cs="Arial"/>
          <w:lang w:val="en-150"/>
        </w:rPr>
        <w:t xml:space="preserve"> </w:t>
      </w:r>
    </w:p>
    <w:p w14:paraId="0AB725D4" w14:textId="77777777" w:rsidR="00F23D32" w:rsidRDefault="00F23D32" w:rsidP="00DA2767">
      <w:pPr>
        <w:tabs>
          <w:tab w:val="left" w:pos="284"/>
        </w:tabs>
        <w:spacing w:after="0" w:line="240" w:lineRule="auto"/>
        <w:rPr>
          <w:rFonts w:ascii="Calibri" w:hAnsi="Calibri" w:cs="Arial"/>
          <w:lang w:val="it-IT"/>
        </w:rPr>
      </w:pPr>
      <w:r>
        <w:rPr>
          <w:rFonts w:ascii="Calibri" w:hAnsi="Calibri" w:cs="Arial"/>
          <w:lang w:val="it-IT"/>
        </w:rPr>
        <w:t xml:space="preserve"> E-mail: </w:t>
      </w:r>
      <w:hyperlink r:id="rId7" w:history="1">
        <w:r>
          <w:rPr>
            <w:rStyle w:val="Hyperlink"/>
            <w:rFonts w:ascii="Calibri" w:hAnsi="Calibri" w:cs="Arial"/>
            <w:lang w:val="it-IT"/>
          </w:rPr>
          <w:t>EnEx-Member-Support@enexgroup.gr</w:t>
        </w:r>
      </w:hyperlink>
      <w:r>
        <w:rPr>
          <w:rFonts w:ascii="Calibri" w:hAnsi="Calibri" w:cs="Arial"/>
          <w:lang w:val="it-IT"/>
        </w:rPr>
        <w:t xml:space="preserve"> </w:t>
      </w:r>
    </w:p>
    <w:bookmarkEnd w:id="0"/>
    <w:p w14:paraId="2F32E9A4" w14:textId="24934006" w:rsidR="00F23D32" w:rsidRDefault="00F23D32" w:rsidP="00F23D32">
      <w:pPr>
        <w:spacing w:before="120" w:after="120" w:line="360" w:lineRule="auto"/>
        <w:ind w:left="5040"/>
        <w:jc w:val="right"/>
        <w:rPr>
          <w:rFonts w:cstheme="minorHAnsi"/>
          <w:sz w:val="20"/>
          <w:szCs w:val="20"/>
          <w:lang w:val="en-GB"/>
        </w:rPr>
      </w:pPr>
      <w:r>
        <w:rPr>
          <w:rFonts w:cstheme="minorHAnsi"/>
          <w:sz w:val="20"/>
          <w:szCs w:val="20"/>
          <w:lang w:val="en-GB"/>
        </w:rPr>
        <w:t>A</w:t>
      </w:r>
      <w:r>
        <w:rPr>
          <w:rFonts w:cstheme="minorHAnsi"/>
          <w:sz w:val="20"/>
          <w:szCs w:val="20"/>
        </w:rPr>
        <w:t>θήνα</w:t>
      </w:r>
      <w:r>
        <w:rPr>
          <w:rFonts w:cstheme="minorHAnsi"/>
          <w:sz w:val="20"/>
          <w:szCs w:val="20"/>
          <w:lang w:val="en-US"/>
        </w:rPr>
        <w:t>,</w:t>
      </w:r>
      <w:r>
        <w:rPr>
          <w:rFonts w:cstheme="minorHAnsi"/>
          <w:sz w:val="20"/>
          <w:szCs w:val="20"/>
          <w:lang w:val="en-GB"/>
        </w:rPr>
        <w:t xml:space="preserve"> </w:t>
      </w:r>
      <w:sdt>
        <w:sdtPr>
          <w:rPr>
            <w:rFonts w:cstheme="minorHAnsi"/>
            <w:sz w:val="20"/>
            <w:szCs w:val="20"/>
            <w:lang w:val="en-GB"/>
          </w:rPr>
          <w:id w:val="-71424472"/>
          <w:placeholder>
            <w:docPart w:val="DefaultPlaceholder_-1854013437"/>
          </w:placeholder>
          <w:showingPlcHdr/>
          <w:date>
            <w:dateFormat w:val="dd/MM/yyyy"/>
            <w:lid w:val="en-150"/>
            <w:storeMappedDataAs w:val="dateTime"/>
            <w:calendar w:val="gregorian"/>
          </w:date>
        </w:sdtPr>
        <w:sdtEndPr/>
        <w:sdtContent>
          <w:r w:rsidR="00F15AFC" w:rsidRPr="00651FAB">
            <w:rPr>
              <w:rStyle w:val="PlaceholderText"/>
              <w:shd w:val="clear" w:color="auto" w:fill="E7E6E6" w:themeFill="background2"/>
              <w:lang w:val="en-US"/>
            </w:rPr>
            <w:t>Click or tap to enter a date.</w:t>
          </w:r>
        </w:sdtContent>
      </w:sdt>
    </w:p>
    <w:p w14:paraId="575FFAB0" w14:textId="7C96D906" w:rsidR="00F23D32" w:rsidRPr="00F15AFC" w:rsidRDefault="00F23D32" w:rsidP="00F23D32">
      <w:pPr>
        <w:numPr>
          <w:ilvl w:val="0"/>
          <w:numId w:val="4"/>
        </w:numPr>
        <w:snapToGrid w:val="0"/>
        <w:spacing w:before="240" w:after="0" w:line="360" w:lineRule="auto"/>
        <w:jc w:val="both"/>
        <w:rPr>
          <w:rFonts w:ascii="Calibri" w:eastAsia="Times New Roman" w:hAnsi="Calibri" w:cs="Calibri"/>
          <w:lang w:eastAsia="en-US"/>
        </w:rPr>
      </w:pPr>
      <w:r>
        <w:rPr>
          <w:rFonts w:ascii="Calibri" w:hAnsi="Calibri" w:cs="Calibri"/>
        </w:rPr>
        <w:t>Το</w:t>
      </w:r>
      <w:r w:rsidRPr="00F96F27">
        <w:rPr>
          <w:rFonts w:ascii="Calibri" w:hAnsi="Calibri" w:cs="Calibri"/>
          <w:lang w:val="en-GB"/>
        </w:rPr>
        <w:t xml:space="preserve"> </w:t>
      </w:r>
      <w:r>
        <w:rPr>
          <w:rFonts w:ascii="Calibri" w:hAnsi="Calibri" w:cs="Calibri"/>
        </w:rPr>
        <w:t>νομικό</w:t>
      </w:r>
      <w:r w:rsidRPr="00F96F27">
        <w:rPr>
          <w:rFonts w:ascii="Calibri" w:hAnsi="Calibri" w:cs="Calibri"/>
          <w:lang w:val="en-GB"/>
        </w:rPr>
        <w:t xml:space="preserve"> </w:t>
      </w:r>
      <w:r>
        <w:rPr>
          <w:rFonts w:ascii="Calibri" w:hAnsi="Calibri" w:cs="Calibri"/>
        </w:rPr>
        <w:t>πρόσωπο</w:t>
      </w:r>
      <w:r w:rsidRPr="00F96F27">
        <w:rPr>
          <w:rFonts w:ascii="Calibri" w:hAnsi="Calibri" w:cs="Calibri"/>
          <w:lang w:val="en-GB"/>
        </w:rPr>
        <w:t xml:space="preserve"> </w:t>
      </w:r>
      <w:r>
        <w:rPr>
          <w:rFonts w:ascii="Calibri" w:hAnsi="Calibri" w:cs="Calibri"/>
        </w:rPr>
        <w:t>με</w:t>
      </w:r>
      <w:r w:rsidRPr="00F96F27">
        <w:rPr>
          <w:rFonts w:ascii="Calibri" w:hAnsi="Calibri" w:cs="Calibri"/>
          <w:lang w:val="en-GB"/>
        </w:rPr>
        <w:t xml:space="preserve"> </w:t>
      </w:r>
      <w:r>
        <w:rPr>
          <w:rFonts w:ascii="Calibri" w:hAnsi="Calibri" w:cs="Calibri"/>
        </w:rPr>
        <w:t>την</w:t>
      </w:r>
      <w:r w:rsidRPr="00F96F27">
        <w:rPr>
          <w:rFonts w:ascii="Calibri" w:hAnsi="Calibri" w:cs="Calibri"/>
          <w:lang w:val="en-GB"/>
        </w:rPr>
        <w:t xml:space="preserve"> </w:t>
      </w:r>
      <w:r>
        <w:rPr>
          <w:rFonts w:ascii="Calibri" w:hAnsi="Calibri" w:cs="Calibri"/>
        </w:rPr>
        <w:t>επωνυμία</w:t>
      </w:r>
      <w:r w:rsidRPr="00F96F27">
        <w:rPr>
          <w:rFonts w:ascii="Calibri" w:hAnsi="Calibri" w:cs="Calibri"/>
          <w:lang w:val="en-GB"/>
        </w:rPr>
        <w:t xml:space="preserve"> </w:t>
      </w:r>
      <w:sdt>
        <w:sdtPr>
          <w:rPr>
            <w:rFonts w:cstheme="minorHAnsi"/>
            <w:b/>
            <w:bCs/>
            <w:color w:val="000000"/>
            <w:sz w:val="20"/>
            <w:lang w:val="en-GB"/>
          </w:rPr>
          <w:id w:val="336047658"/>
          <w:placeholder>
            <w:docPart w:val="36AECBF1866F4C67A7245789D756F256"/>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AFC">
        <w:rPr>
          <w:rFonts w:ascii="Calibri" w:hAnsi="Calibri" w:cs="Calibri"/>
          <w:lang w:val="en-GB"/>
        </w:rPr>
        <w:t xml:space="preserve"> </w:t>
      </w:r>
      <w:r>
        <w:rPr>
          <w:rFonts w:ascii="Calibri" w:hAnsi="Calibri" w:cs="Calibri"/>
        </w:rPr>
        <w:t>που</w:t>
      </w:r>
      <w:r w:rsidRPr="00F96F27">
        <w:rPr>
          <w:rFonts w:ascii="Calibri" w:hAnsi="Calibri" w:cs="Calibri"/>
          <w:lang w:val="en-GB"/>
        </w:rPr>
        <w:t xml:space="preserve"> </w:t>
      </w:r>
      <w:r>
        <w:rPr>
          <w:rFonts w:ascii="Calibri" w:hAnsi="Calibri" w:cs="Calibri"/>
        </w:rPr>
        <w:t>εδρεύει</w:t>
      </w:r>
      <w:r w:rsidRPr="00F96F27">
        <w:rPr>
          <w:rFonts w:ascii="Calibri" w:hAnsi="Calibri" w:cs="Calibri"/>
          <w:lang w:val="en-GB"/>
        </w:rPr>
        <w:t xml:space="preserve"> </w:t>
      </w:r>
      <w:sdt>
        <w:sdtPr>
          <w:rPr>
            <w:rFonts w:cstheme="minorHAnsi"/>
            <w:b/>
            <w:bCs/>
            <w:color w:val="000000"/>
            <w:sz w:val="20"/>
            <w:lang w:val="en-GB"/>
          </w:rPr>
          <w:id w:val="1512574423"/>
          <w:placeholder>
            <w:docPart w:val="44403C3C49304C0E88E66FA0F2CCB5E7"/>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F96F27">
        <w:rPr>
          <w:b/>
          <w:lang w:val="en-GB"/>
        </w:rPr>
        <w:t xml:space="preserve"> </w:t>
      </w:r>
      <w:r>
        <w:rPr>
          <w:rFonts w:ascii="Calibri" w:hAnsi="Calibri" w:cs="Calibri"/>
        </w:rPr>
        <w:t>με</w:t>
      </w:r>
      <w:r w:rsidRPr="00F15427">
        <w:rPr>
          <w:rFonts w:ascii="Calibri" w:hAnsi="Calibri" w:cs="Calibri"/>
        </w:rPr>
        <w:t xml:space="preserve"> </w:t>
      </w:r>
      <w:r>
        <w:rPr>
          <w:rFonts w:ascii="Calibri" w:hAnsi="Calibri" w:cs="Calibri"/>
        </w:rPr>
        <w:t>ΑΦΜ</w:t>
      </w:r>
      <w:r w:rsidR="00F15AFC" w:rsidRPr="00F15427">
        <w:rPr>
          <w:rFonts w:ascii="Calibri" w:hAnsi="Calibri" w:cs="Calibri"/>
        </w:rPr>
        <w:t xml:space="preserve">  </w:t>
      </w:r>
      <w:sdt>
        <w:sdtPr>
          <w:rPr>
            <w:rFonts w:cstheme="minorHAnsi"/>
            <w:b/>
            <w:bCs/>
            <w:color w:val="000000"/>
            <w:sz w:val="20"/>
            <w:lang w:val="en-GB"/>
          </w:rPr>
          <w:id w:val="-1924793766"/>
          <w:placeholder>
            <w:docPart w:val="EEBBC085BC9B47ABB8C8EE81B4DDCD68"/>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rPr>
        <w:t xml:space="preserve">  </w:t>
      </w:r>
      <w:r>
        <w:rPr>
          <w:rFonts w:ascii="Calibri" w:hAnsi="Calibri" w:cs="Calibri"/>
        </w:rPr>
        <w:t>και</w:t>
      </w:r>
      <w:r w:rsidRPr="00F15AFC">
        <w:rPr>
          <w:rFonts w:ascii="Calibri" w:hAnsi="Calibri" w:cs="Calibri"/>
        </w:rPr>
        <w:t xml:space="preserve"> </w:t>
      </w:r>
      <w:r>
        <w:rPr>
          <w:rFonts w:ascii="Calibri" w:hAnsi="Calibri" w:cs="Calibri"/>
        </w:rPr>
        <w:t>εκπροσωπείται</w:t>
      </w:r>
      <w:r w:rsidRPr="00F15AFC">
        <w:rPr>
          <w:rFonts w:ascii="Calibri" w:hAnsi="Calibri" w:cs="Calibri"/>
        </w:rPr>
        <w:t xml:space="preserve"> </w:t>
      </w:r>
      <w:r>
        <w:rPr>
          <w:rFonts w:ascii="Calibri" w:hAnsi="Calibri" w:cs="Calibri"/>
        </w:rPr>
        <w:t>νόμιμα</w:t>
      </w:r>
      <w:r w:rsidRPr="00F15AFC">
        <w:rPr>
          <w:rFonts w:ascii="Calibri" w:hAnsi="Calibri" w:cs="Calibri"/>
        </w:rPr>
        <w:t xml:space="preserve"> </w:t>
      </w:r>
      <w:r>
        <w:rPr>
          <w:rFonts w:ascii="Calibri" w:hAnsi="Calibri" w:cs="Calibri"/>
        </w:rPr>
        <w:t>για</w:t>
      </w:r>
      <w:r w:rsidRPr="00F15AFC">
        <w:rPr>
          <w:rFonts w:ascii="Calibri" w:hAnsi="Calibri" w:cs="Calibri"/>
        </w:rPr>
        <w:t xml:space="preserve"> </w:t>
      </w:r>
      <w:r>
        <w:rPr>
          <w:rFonts w:ascii="Calibri" w:hAnsi="Calibri" w:cs="Calibri"/>
        </w:rPr>
        <w:t>την</w:t>
      </w:r>
      <w:r w:rsidRPr="00F15AFC">
        <w:rPr>
          <w:rFonts w:ascii="Calibri" w:hAnsi="Calibri" w:cs="Calibri"/>
        </w:rPr>
        <w:t xml:space="preserve"> </w:t>
      </w:r>
      <w:r>
        <w:rPr>
          <w:rFonts w:ascii="Calibri" w:hAnsi="Calibri" w:cs="Calibri"/>
        </w:rPr>
        <w:t>υπογραφή</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rPr>
        <w:t>παρούσας</w:t>
      </w:r>
      <w:r w:rsidRPr="00F15AFC">
        <w:rPr>
          <w:rFonts w:ascii="Calibri" w:hAnsi="Calibri" w:cs="Calibri"/>
        </w:rPr>
        <w:t xml:space="preserve"> </w:t>
      </w:r>
      <w:r>
        <w:rPr>
          <w:rFonts w:ascii="Calibri" w:hAnsi="Calibri" w:cs="Calibri"/>
        </w:rPr>
        <w:t>από</w:t>
      </w:r>
      <w:r w:rsidR="00F15AFC" w:rsidRPr="00F15AFC">
        <w:rPr>
          <w:rFonts w:ascii="Calibri" w:hAnsi="Calibri" w:cs="Calibri"/>
        </w:rPr>
        <w:t xml:space="preserve"> </w:t>
      </w:r>
      <w:sdt>
        <w:sdtPr>
          <w:rPr>
            <w:rFonts w:cstheme="minorHAnsi"/>
            <w:b/>
            <w:bCs/>
            <w:color w:val="000000"/>
            <w:sz w:val="20"/>
            <w:lang w:val="en-GB"/>
          </w:rPr>
          <w:id w:val="-1742480134"/>
          <w:placeholder>
            <w:docPart w:val="85863133AE4A4D1284D05BC9B179A769"/>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F15AFC">
        <w:rPr>
          <w:rFonts w:ascii="Calibri" w:hAnsi="Calibri" w:cs="Calibri"/>
        </w:rPr>
        <w:t xml:space="preserve">, </w:t>
      </w:r>
      <w:r>
        <w:rPr>
          <w:rFonts w:ascii="Calibri" w:hAnsi="Calibri" w:cs="Calibri"/>
        </w:rPr>
        <w:t>το</w:t>
      </w:r>
      <w:r w:rsidRPr="00F15AFC">
        <w:rPr>
          <w:rFonts w:ascii="Calibri" w:hAnsi="Calibri" w:cs="Calibri"/>
        </w:rPr>
        <w:t xml:space="preserve"> </w:t>
      </w:r>
      <w:r>
        <w:rPr>
          <w:rFonts w:ascii="Calibri" w:hAnsi="Calibri" w:cs="Calibri"/>
        </w:rPr>
        <w:t>οποίο</w:t>
      </w:r>
      <w:r w:rsidRPr="00F15AFC">
        <w:rPr>
          <w:rFonts w:ascii="Calibri" w:hAnsi="Calibri" w:cs="Calibri"/>
        </w:rPr>
        <w:t xml:space="preserve"> </w:t>
      </w:r>
      <w:r>
        <w:rPr>
          <w:rFonts w:ascii="Calibri" w:hAnsi="Calibri" w:cs="Calibri"/>
        </w:rPr>
        <w:t>είναι</w:t>
      </w:r>
      <w:r w:rsidRPr="00F15AFC">
        <w:rPr>
          <w:rFonts w:ascii="Calibri" w:hAnsi="Calibri" w:cs="Calibri"/>
        </w:rPr>
        <w:t xml:space="preserve"> </w:t>
      </w:r>
      <w:r>
        <w:rPr>
          <w:rFonts w:ascii="Calibri" w:hAnsi="Calibri" w:cs="Calibri"/>
        </w:rPr>
        <w:t>Συμμετέχων</w:t>
      </w:r>
      <w:r w:rsidRPr="00F15AFC">
        <w:rPr>
          <w:rFonts w:ascii="Calibri" w:hAnsi="Calibri" w:cs="Calibri"/>
        </w:rPr>
        <w:t xml:space="preserve"> </w:t>
      </w:r>
      <w:r>
        <w:rPr>
          <w:rFonts w:ascii="Calibri" w:hAnsi="Calibri" w:cs="Calibri"/>
        </w:rPr>
        <w:t>στο</w:t>
      </w:r>
      <w:r w:rsidRPr="00F15AFC">
        <w:rPr>
          <w:rFonts w:ascii="Calibri" w:hAnsi="Calibri" w:cs="Calibri"/>
        </w:rPr>
        <w:t xml:space="preserve"> </w:t>
      </w:r>
      <w:r>
        <w:rPr>
          <w:rFonts w:ascii="Calibri" w:hAnsi="Calibri" w:cs="Calibri"/>
          <w:lang w:val="en-US"/>
        </w:rPr>
        <w:t>TARGET</w:t>
      </w:r>
      <w:r w:rsidRPr="00F15AFC">
        <w:rPr>
          <w:rFonts w:ascii="Calibri" w:hAnsi="Calibri" w:cs="Calibri"/>
        </w:rPr>
        <w:t>2-</w:t>
      </w:r>
      <w:r>
        <w:rPr>
          <w:rFonts w:ascii="Calibri" w:hAnsi="Calibri" w:cs="Calibri"/>
          <w:lang w:val="en-US"/>
        </w:rPr>
        <w:t>GR</w:t>
      </w:r>
      <w:r w:rsidRPr="00F15AFC">
        <w:rPr>
          <w:rFonts w:ascii="Calibri" w:hAnsi="Calibri" w:cs="Calibri"/>
        </w:rPr>
        <w:t xml:space="preserve"> </w:t>
      </w:r>
      <w:r>
        <w:rPr>
          <w:rFonts w:ascii="Calibri" w:hAnsi="Calibri" w:cs="Calibri"/>
        </w:rPr>
        <w:t>και</w:t>
      </w:r>
      <w:r w:rsidRPr="00F15AFC">
        <w:rPr>
          <w:rFonts w:ascii="Calibri" w:hAnsi="Calibri" w:cs="Calibri"/>
        </w:rPr>
        <w:t xml:space="preserve"> </w:t>
      </w:r>
      <w:r>
        <w:rPr>
          <w:rFonts w:ascii="Calibri" w:hAnsi="Calibri" w:cs="Calibri"/>
        </w:rPr>
        <w:t>ενεργεί</w:t>
      </w:r>
      <w:r w:rsidRPr="00F15AFC">
        <w:rPr>
          <w:rFonts w:ascii="Calibri" w:hAnsi="Calibri" w:cs="Calibri"/>
        </w:rPr>
        <w:t xml:space="preserve"> </w:t>
      </w:r>
      <w:r>
        <w:rPr>
          <w:rFonts w:ascii="Calibri" w:hAnsi="Calibri" w:cs="Calibri"/>
        </w:rPr>
        <w:t>ως</w:t>
      </w:r>
      <w:r w:rsidRPr="00F15AFC">
        <w:rPr>
          <w:rFonts w:ascii="Calibri" w:hAnsi="Calibri" w:cs="Calibri"/>
        </w:rPr>
        <w:t xml:space="preserve"> </w:t>
      </w:r>
      <w:r>
        <w:rPr>
          <w:rFonts w:ascii="Calibri" w:hAnsi="Calibri" w:cs="Calibri"/>
        </w:rPr>
        <w:t>Τράπεζα</w:t>
      </w:r>
      <w:r w:rsidRPr="00F15AFC">
        <w:rPr>
          <w:rFonts w:ascii="Calibri" w:hAnsi="Calibri" w:cs="Calibri"/>
        </w:rPr>
        <w:t xml:space="preserve"> </w:t>
      </w:r>
      <w:r>
        <w:rPr>
          <w:rFonts w:ascii="Calibri" w:hAnsi="Calibri" w:cs="Calibri"/>
        </w:rPr>
        <w:t>Διακανονισμού</w:t>
      </w:r>
      <w:r w:rsidRPr="00F15AFC">
        <w:rPr>
          <w:rFonts w:ascii="Calibri" w:hAnsi="Calibri" w:cs="Calibri"/>
        </w:rPr>
        <w:t xml:space="preserve"> </w:t>
      </w:r>
      <w:r>
        <w:rPr>
          <w:rFonts w:ascii="Calibri" w:hAnsi="Calibri" w:cs="Calibri"/>
        </w:rPr>
        <w:t>για</w:t>
      </w:r>
      <w:r w:rsidRPr="00F15AFC">
        <w:rPr>
          <w:rFonts w:ascii="Calibri" w:hAnsi="Calibri" w:cs="Calibri"/>
        </w:rPr>
        <w:t xml:space="preserve"> </w:t>
      </w:r>
      <w:r>
        <w:rPr>
          <w:rFonts w:ascii="Calibri" w:hAnsi="Calibri" w:cs="Calibri"/>
        </w:rPr>
        <w:t>το</w:t>
      </w:r>
      <w:r w:rsidRPr="00F15AFC">
        <w:rPr>
          <w:rFonts w:ascii="Calibri" w:hAnsi="Calibri" w:cs="Calibri"/>
        </w:rPr>
        <w:t xml:space="preserve"> </w:t>
      </w:r>
      <w:r>
        <w:rPr>
          <w:rFonts w:ascii="Calibri" w:hAnsi="Calibri" w:cs="Calibri"/>
        </w:rPr>
        <w:t>Επικουρικό</w:t>
      </w:r>
      <w:r w:rsidRPr="00F15AFC">
        <w:rPr>
          <w:rFonts w:ascii="Calibri" w:hAnsi="Calibri" w:cs="Calibri"/>
        </w:rPr>
        <w:t xml:space="preserve"> </w:t>
      </w:r>
      <w:r>
        <w:rPr>
          <w:rFonts w:ascii="Calibri" w:hAnsi="Calibri" w:cs="Calibri"/>
        </w:rPr>
        <w:t>Σύστημα</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Pr>
          <w:rFonts w:ascii="Calibri" w:hAnsi="Calibri" w:cs="Calibri"/>
        </w:rPr>
        <w:t>εφεξής</w:t>
      </w:r>
      <w:r w:rsidRPr="00F15AFC">
        <w:rPr>
          <w:rFonts w:ascii="Calibri" w:hAnsi="Calibri" w:cs="Calibri"/>
        </w:rPr>
        <w:t xml:space="preserve"> </w:t>
      </w:r>
      <w:r>
        <w:rPr>
          <w:rFonts w:ascii="Calibri" w:hAnsi="Calibri" w:cs="Calibri"/>
        </w:rPr>
        <w:t>η</w:t>
      </w:r>
      <w:r w:rsidRPr="00F15AFC">
        <w:rPr>
          <w:rFonts w:ascii="Calibri" w:hAnsi="Calibri" w:cs="Calibri"/>
        </w:rPr>
        <w:t xml:space="preserve"> «</w:t>
      </w:r>
      <w:r>
        <w:rPr>
          <w:rFonts w:ascii="Calibri" w:hAnsi="Calibri" w:cs="Calibri"/>
        </w:rPr>
        <w:t>Τράπεζα</w:t>
      </w:r>
      <w:r w:rsidRPr="00F15AFC">
        <w:rPr>
          <w:rFonts w:ascii="Calibri" w:hAnsi="Calibri" w:cs="Calibri"/>
        </w:rPr>
        <w:t xml:space="preserve"> </w:t>
      </w:r>
      <w:r>
        <w:rPr>
          <w:rFonts w:ascii="Calibri" w:hAnsi="Calibri" w:cs="Calibri"/>
        </w:rPr>
        <w:t>Διακανονισμού</w:t>
      </w:r>
      <w:r w:rsidRPr="00F15AFC">
        <w:rPr>
          <w:rFonts w:ascii="Calibri" w:hAnsi="Calibri" w:cs="Calibri"/>
        </w:rPr>
        <w:t xml:space="preserve">») </w:t>
      </w:r>
      <w:r>
        <w:rPr>
          <w:rFonts w:ascii="Calibri" w:hAnsi="Calibri" w:cs="Calibri"/>
        </w:rPr>
        <w:t>δυνάμει</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rPr>
        <w:t>από</w:t>
      </w:r>
      <w:r w:rsidRPr="00F15AFC">
        <w:rPr>
          <w:rFonts w:ascii="Calibri" w:hAnsi="Calibri" w:cs="Calibri"/>
        </w:rPr>
        <w:t xml:space="preserve"> </w:t>
      </w:r>
      <w:sdt>
        <w:sdtPr>
          <w:rPr>
            <w:rFonts w:cstheme="minorHAnsi"/>
            <w:b/>
            <w:bCs/>
            <w:color w:val="000000"/>
            <w:sz w:val="20"/>
            <w:lang w:val="en-GB"/>
          </w:rPr>
          <w:id w:val="308753493"/>
          <w:placeholder>
            <w:docPart w:val="B9EC5F768E104B4184BD12A9317D04E3"/>
          </w:placeholder>
        </w:sdtPr>
        <w:sdtEndPr/>
        <w:sdtContent>
          <w:sdt>
            <w:sdtPr>
              <w:rPr>
                <w:rFonts w:cstheme="minorHAnsi"/>
                <w:b/>
                <w:bCs/>
                <w:color w:val="000000"/>
                <w:sz w:val="20"/>
                <w:lang w:val="en-GB"/>
              </w:rPr>
              <w:id w:val="1953585964"/>
              <w:placeholder>
                <w:docPart w:val="DefaultPlaceholder_-1854013437"/>
              </w:placeholder>
              <w:showingPlcHdr/>
              <w:date>
                <w:dateFormat w:val="dd/MM/yyyy"/>
                <w:lid w:val="en-150"/>
                <w:storeMappedDataAs w:val="dateTime"/>
                <w:calendar w:val="gregorian"/>
              </w:date>
            </w:sdtPr>
            <w:sdtEndPr/>
            <w:sdtContent>
              <w:r w:rsidR="00F15427" w:rsidRPr="00651FAB">
                <w:rPr>
                  <w:rStyle w:val="PlaceholderText"/>
                  <w:shd w:val="clear" w:color="auto" w:fill="E7E6E6" w:themeFill="background2"/>
                </w:rPr>
                <w:t>Click or tap to enter a date.</w:t>
              </w:r>
            </w:sdtContent>
          </w:sdt>
        </w:sdtContent>
      </w:sdt>
      <w:r w:rsidR="00F15AFC">
        <w:rPr>
          <w:rFonts w:ascii="Calibri" w:hAnsi="Calibri" w:cs="Calibri"/>
        </w:rPr>
        <w:t xml:space="preserve"> </w:t>
      </w:r>
      <w:r>
        <w:rPr>
          <w:rFonts w:ascii="Calibri" w:hAnsi="Calibri" w:cs="Calibri"/>
        </w:rPr>
        <w:t>δήλωσης</w:t>
      </w:r>
      <w:r w:rsidRPr="00F15AFC">
        <w:rPr>
          <w:rFonts w:ascii="Calibri" w:hAnsi="Calibri" w:cs="Calibri"/>
          <w:lang w:val="en-US"/>
        </w:rPr>
        <w:t xml:space="preserve"> «</w:t>
      </w:r>
      <w:r>
        <w:rPr>
          <w:rFonts w:ascii="Calibri" w:hAnsi="Calibri" w:cs="Calibri"/>
          <w:lang w:val="en-US"/>
        </w:rPr>
        <w:t>TARGET</w:t>
      </w:r>
      <w:r w:rsidRPr="00F15AFC">
        <w:rPr>
          <w:rFonts w:ascii="Calibri" w:hAnsi="Calibri" w:cs="Calibri"/>
          <w:lang w:val="en-US"/>
        </w:rPr>
        <w:t xml:space="preserve">2 </w:t>
      </w:r>
      <w:r>
        <w:rPr>
          <w:rFonts w:ascii="Calibri" w:hAnsi="Calibri" w:cs="Calibri"/>
          <w:lang w:val="en-US"/>
        </w:rPr>
        <w:t>form</w:t>
      </w:r>
      <w:r w:rsidRPr="00F15AFC">
        <w:rPr>
          <w:rFonts w:ascii="Calibri" w:hAnsi="Calibri" w:cs="Calibri"/>
          <w:lang w:val="en-US"/>
        </w:rPr>
        <w:t xml:space="preserve"> </w:t>
      </w:r>
      <w:r>
        <w:rPr>
          <w:rFonts w:ascii="Calibri" w:hAnsi="Calibri" w:cs="Calibri"/>
          <w:lang w:val="en-US"/>
        </w:rPr>
        <w:t>of</w:t>
      </w:r>
      <w:r w:rsidRPr="00F15AFC">
        <w:rPr>
          <w:rFonts w:ascii="Calibri" w:hAnsi="Calibri" w:cs="Calibri"/>
          <w:lang w:val="en-US"/>
        </w:rPr>
        <w:t xml:space="preserve"> </w:t>
      </w:r>
      <w:r>
        <w:rPr>
          <w:rFonts w:ascii="Calibri" w:hAnsi="Calibri" w:cs="Calibri"/>
          <w:lang w:val="en-US"/>
        </w:rPr>
        <w:t>collection</w:t>
      </w:r>
      <w:r w:rsidRPr="00F15AFC">
        <w:rPr>
          <w:rFonts w:ascii="Calibri" w:hAnsi="Calibri" w:cs="Calibri"/>
          <w:lang w:val="en-US"/>
        </w:rPr>
        <w:t xml:space="preserve"> </w:t>
      </w:r>
      <w:r>
        <w:rPr>
          <w:rFonts w:ascii="Calibri" w:hAnsi="Calibri" w:cs="Calibri"/>
          <w:lang w:val="en-US"/>
        </w:rPr>
        <w:t>of</w:t>
      </w:r>
      <w:r w:rsidRPr="00F15AFC">
        <w:rPr>
          <w:rFonts w:ascii="Calibri" w:hAnsi="Calibri" w:cs="Calibri"/>
          <w:lang w:val="en-US"/>
        </w:rPr>
        <w:t xml:space="preserve"> </w:t>
      </w:r>
      <w:r>
        <w:rPr>
          <w:rFonts w:ascii="Calibri" w:hAnsi="Calibri" w:cs="Calibri"/>
          <w:lang w:val="en-US"/>
        </w:rPr>
        <w:t>Static</w:t>
      </w:r>
      <w:r w:rsidRPr="00F15AFC">
        <w:rPr>
          <w:rFonts w:ascii="Calibri" w:hAnsi="Calibri" w:cs="Calibri"/>
          <w:lang w:val="en-US"/>
        </w:rPr>
        <w:t xml:space="preserve"> </w:t>
      </w:r>
      <w:r>
        <w:rPr>
          <w:rFonts w:ascii="Calibri" w:hAnsi="Calibri" w:cs="Calibri"/>
          <w:lang w:val="en-US"/>
        </w:rPr>
        <w:t>Data</w:t>
      </w:r>
      <w:r w:rsidRPr="00F15AFC">
        <w:rPr>
          <w:rFonts w:ascii="Calibri" w:hAnsi="Calibri" w:cs="Calibri"/>
          <w:lang w:val="en-US"/>
        </w:rPr>
        <w:t xml:space="preserve"> - </w:t>
      </w:r>
      <w:r>
        <w:rPr>
          <w:rFonts w:ascii="Calibri" w:hAnsi="Calibri" w:cs="Calibri"/>
          <w:lang w:val="en-US"/>
        </w:rPr>
        <w:t>Debit</w:t>
      </w:r>
      <w:r w:rsidRPr="00F15AFC">
        <w:rPr>
          <w:rFonts w:ascii="Calibri" w:hAnsi="Calibri" w:cs="Calibri"/>
          <w:lang w:val="en-US"/>
        </w:rPr>
        <w:t xml:space="preserve"> </w:t>
      </w:r>
      <w:r>
        <w:rPr>
          <w:rFonts w:ascii="Calibri" w:hAnsi="Calibri" w:cs="Calibri"/>
          <w:lang w:val="en-US"/>
        </w:rPr>
        <w:t>mandate</w:t>
      </w:r>
      <w:r w:rsidRPr="00F15AFC">
        <w:rPr>
          <w:rFonts w:ascii="Calibri" w:hAnsi="Calibri" w:cs="Calibri"/>
          <w:lang w:val="en-US"/>
        </w:rPr>
        <w:t xml:space="preserve"> </w:t>
      </w:r>
      <w:r>
        <w:rPr>
          <w:rFonts w:ascii="Calibri" w:hAnsi="Calibri" w:cs="Calibri"/>
          <w:lang w:val="en-US"/>
        </w:rPr>
        <w:t>for</w:t>
      </w:r>
      <w:r w:rsidRPr="00F15AFC">
        <w:rPr>
          <w:rFonts w:ascii="Calibri" w:hAnsi="Calibri" w:cs="Calibri"/>
          <w:lang w:val="en-US"/>
        </w:rPr>
        <w:t xml:space="preserve"> </w:t>
      </w:r>
      <w:r>
        <w:rPr>
          <w:rFonts w:ascii="Calibri" w:hAnsi="Calibri" w:cs="Calibri"/>
          <w:lang w:val="en-US"/>
        </w:rPr>
        <w:t>AS</w:t>
      </w:r>
      <w:r w:rsidRPr="00F15AFC">
        <w:rPr>
          <w:rFonts w:ascii="Calibri" w:hAnsi="Calibri" w:cs="Calibri"/>
          <w:lang w:val="en-US"/>
        </w:rPr>
        <w:t xml:space="preserve"> </w:t>
      </w:r>
      <w:r>
        <w:rPr>
          <w:rFonts w:ascii="Calibri" w:hAnsi="Calibri" w:cs="Calibri"/>
          <w:lang w:val="en-US"/>
        </w:rPr>
        <w:t>settlement</w:t>
      </w:r>
      <w:r w:rsidRPr="00F15AFC">
        <w:rPr>
          <w:rFonts w:ascii="Calibri" w:hAnsi="Calibri" w:cs="Calibri"/>
          <w:lang w:val="en-US"/>
        </w:rPr>
        <w:t xml:space="preserve"> -» (</w:t>
      </w:r>
      <w:r>
        <w:rPr>
          <w:rFonts w:ascii="Calibri" w:hAnsi="Calibri" w:cs="Calibri"/>
        </w:rPr>
        <w:t>Έντυπο</w:t>
      </w:r>
      <w:r w:rsidRPr="00F15AFC">
        <w:rPr>
          <w:rFonts w:ascii="Calibri" w:hAnsi="Calibri" w:cs="Calibri"/>
          <w:lang w:val="en-US"/>
        </w:rPr>
        <w:t xml:space="preserve"> 2002) </w:t>
      </w:r>
      <w:r>
        <w:rPr>
          <w:rFonts w:ascii="Calibri" w:hAnsi="Calibri" w:cs="Calibri"/>
        </w:rPr>
        <w:t>και</w:t>
      </w:r>
      <w:r w:rsidRPr="00F15AFC">
        <w:rPr>
          <w:rFonts w:ascii="Calibri" w:hAnsi="Calibri" w:cs="Calibri"/>
          <w:lang w:val="en-US"/>
        </w:rPr>
        <w:t xml:space="preserve"> </w:t>
      </w:r>
      <w:r>
        <w:rPr>
          <w:rFonts w:ascii="Calibri" w:hAnsi="Calibri" w:cs="Calibri"/>
        </w:rPr>
        <w:t>της</w:t>
      </w:r>
      <w:r w:rsidRPr="00F15AFC">
        <w:rPr>
          <w:rFonts w:ascii="Calibri" w:hAnsi="Calibri" w:cs="Calibri"/>
          <w:lang w:val="en-US"/>
        </w:rPr>
        <w:t xml:space="preserve"> </w:t>
      </w:r>
      <w:r>
        <w:rPr>
          <w:rFonts w:ascii="Calibri" w:hAnsi="Calibri" w:cs="Calibri"/>
        </w:rPr>
        <w:t>από</w:t>
      </w:r>
      <w:r w:rsidRPr="00F15AFC">
        <w:rPr>
          <w:rFonts w:ascii="Calibri" w:hAnsi="Calibri" w:cs="Calibri"/>
          <w:lang w:val="en-US"/>
        </w:rPr>
        <w:t xml:space="preserve"> </w:t>
      </w:r>
      <w:sdt>
        <w:sdtPr>
          <w:rPr>
            <w:rFonts w:cstheme="minorHAnsi"/>
            <w:b/>
            <w:bCs/>
            <w:color w:val="000000"/>
            <w:sz w:val="20"/>
            <w:lang w:val="en-GB"/>
          </w:rPr>
          <w:id w:val="-593400666"/>
          <w:placeholder>
            <w:docPart w:val="E7C24FD33B4D499EB81AD91273C2FC73"/>
          </w:placeholder>
        </w:sdtPr>
        <w:sdtEndPr/>
        <w:sdtContent>
          <w:sdt>
            <w:sdtPr>
              <w:rPr>
                <w:rFonts w:cstheme="minorHAnsi"/>
                <w:b/>
                <w:bCs/>
                <w:color w:val="000000"/>
                <w:sz w:val="20"/>
                <w:lang w:val="en-GB"/>
              </w:rPr>
              <w:id w:val="607240737"/>
              <w:placeholder>
                <w:docPart w:val="DefaultPlaceholder_-1854013437"/>
              </w:placeholder>
              <w:showingPlcHdr/>
              <w:date>
                <w:dateFormat w:val="dd/MM/yyyy"/>
                <w:lid w:val="en-150"/>
                <w:storeMappedDataAs w:val="dateTime"/>
                <w:calendar w:val="gregorian"/>
              </w:date>
            </w:sdtPr>
            <w:sdtEndPr/>
            <w:sdtContent>
              <w:r w:rsidR="00F15427" w:rsidRPr="00651FAB">
                <w:rPr>
                  <w:rStyle w:val="PlaceholderText"/>
                  <w:shd w:val="clear" w:color="auto" w:fill="E7E6E6" w:themeFill="background2"/>
                  <w:lang w:val="en-US"/>
                </w:rPr>
                <w:t>Click or tap to enter a date.</w:t>
              </w:r>
            </w:sdtContent>
          </w:sdt>
        </w:sdtContent>
      </w:sdt>
      <w:r w:rsidR="00F15AFC" w:rsidRPr="00F15AFC">
        <w:rPr>
          <w:rFonts w:ascii="Calibri" w:hAnsi="Calibri" w:cs="Calibri"/>
          <w:lang w:val="en-US"/>
        </w:rPr>
        <w:t xml:space="preserve"> </w:t>
      </w:r>
      <w:r>
        <w:rPr>
          <w:rFonts w:ascii="Calibri" w:hAnsi="Calibri" w:cs="Calibri"/>
        </w:rPr>
        <w:t>δήλωσης</w:t>
      </w:r>
      <w:r w:rsidRPr="00F15AFC">
        <w:rPr>
          <w:rFonts w:ascii="Calibri" w:hAnsi="Calibri" w:cs="Calibri"/>
        </w:rPr>
        <w:t xml:space="preserve"> «</w:t>
      </w:r>
      <w:r>
        <w:rPr>
          <w:rFonts w:ascii="Calibri" w:hAnsi="Calibri" w:cs="Calibri"/>
        </w:rPr>
        <w:t>ΔΗΛΩΣΗ</w:t>
      </w:r>
      <w:r w:rsidRPr="00F15AFC">
        <w:rPr>
          <w:rFonts w:ascii="Calibri" w:hAnsi="Calibri" w:cs="Calibri"/>
        </w:rPr>
        <w:t xml:space="preserve"> &amp; </w:t>
      </w:r>
      <w:r>
        <w:rPr>
          <w:rFonts w:ascii="Calibri" w:hAnsi="Calibri" w:cs="Calibri"/>
        </w:rPr>
        <w:t>ΕΙΔΙΚΟΙ</w:t>
      </w:r>
      <w:r w:rsidRPr="00F15AFC">
        <w:rPr>
          <w:rFonts w:ascii="Calibri" w:hAnsi="Calibri" w:cs="Calibri"/>
        </w:rPr>
        <w:t xml:space="preserve"> </w:t>
      </w:r>
      <w:r>
        <w:rPr>
          <w:rFonts w:ascii="Calibri" w:hAnsi="Calibri" w:cs="Calibri"/>
        </w:rPr>
        <w:t>ΟΡΟΙ</w:t>
      </w:r>
      <w:r w:rsidRPr="00F15AFC">
        <w:rPr>
          <w:rFonts w:ascii="Calibri" w:hAnsi="Calibri" w:cs="Calibri"/>
        </w:rPr>
        <w:t xml:space="preserve"> </w:t>
      </w:r>
      <w:r>
        <w:rPr>
          <w:rFonts w:ascii="Calibri" w:hAnsi="Calibri" w:cs="Calibri"/>
        </w:rPr>
        <w:t>ΠΑΡΟΧΗΣ</w:t>
      </w:r>
      <w:r w:rsidRPr="00F15AFC">
        <w:rPr>
          <w:rFonts w:ascii="Calibri" w:hAnsi="Calibri" w:cs="Calibri"/>
        </w:rPr>
        <w:t xml:space="preserve"> </w:t>
      </w:r>
      <w:r>
        <w:rPr>
          <w:rFonts w:ascii="Calibri" w:hAnsi="Calibri" w:cs="Calibri"/>
        </w:rPr>
        <w:t>ΥΠΗΡΕΣΙΩΝ</w:t>
      </w:r>
      <w:r w:rsidRPr="00F15AFC">
        <w:rPr>
          <w:rFonts w:ascii="Calibri" w:hAnsi="Calibri" w:cs="Calibri"/>
        </w:rPr>
        <w:t xml:space="preserve"> </w:t>
      </w:r>
      <w:r>
        <w:rPr>
          <w:rFonts w:ascii="Calibri" w:hAnsi="Calibri" w:cs="Calibri"/>
        </w:rPr>
        <w:t>ΤΡΑΠΕΖΑΣ</w:t>
      </w:r>
      <w:r w:rsidRPr="00F15AFC">
        <w:rPr>
          <w:rFonts w:ascii="Calibri" w:hAnsi="Calibri" w:cs="Calibri"/>
        </w:rPr>
        <w:t xml:space="preserve"> </w:t>
      </w:r>
      <w:r>
        <w:rPr>
          <w:rFonts w:ascii="Calibri" w:hAnsi="Calibri" w:cs="Calibri"/>
        </w:rPr>
        <w:t>ΔΙΑΚΑΝΟΝΙΣΜΟΥ</w:t>
      </w:r>
      <w:r w:rsidRPr="00F15AFC">
        <w:rPr>
          <w:rFonts w:ascii="Calibri" w:hAnsi="Calibri" w:cs="Calibri"/>
        </w:rPr>
        <w:t xml:space="preserve"> </w:t>
      </w:r>
      <w:r>
        <w:rPr>
          <w:rFonts w:ascii="Calibri" w:hAnsi="Calibri" w:cs="Calibri"/>
        </w:rPr>
        <w:t>ΣΤΟ</w:t>
      </w:r>
      <w:r w:rsidRPr="00F15AFC">
        <w:rPr>
          <w:rFonts w:ascii="Calibri" w:hAnsi="Calibri" w:cs="Calibri"/>
        </w:rPr>
        <w:t xml:space="preserve"> </w:t>
      </w:r>
      <w:r>
        <w:rPr>
          <w:rFonts w:ascii="Calibri" w:hAnsi="Calibri" w:cs="Calibri"/>
        </w:rPr>
        <w:t>ΕΠΙΚΟΥΡΙΚΟ</w:t>
      </w:r>
      <w:r w:rsidRPr="00F15AFC">
        <w:rPr>
          <w:rFonts w:ascii="Calibri" w:hAnsi="Calibri" w:cs="Calibri"/>
        </w:rPr>
        <w:t xml:space="preserve"> </w:t>
      </w:r>
      <w:r>
        <w:rPr>
          <w:rFonts w:ascii="Calibri" w:hAnsi="Calibri" w:cs="Calibri"/>
        </w:rPr>
        <w:t>ΣΥΣΤΗΜΑ</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Pr>
          <w:rFonts w:ascii="Calibri" w:hAnsi="Calibri" w:cs="Calibri"/>
        </w:rPr>
        <w:t>ΒΑΣΕΙ</w:t>
      </w:r>
      <w:r w:rsidRPr="00F15AFC">
        <w:rPr>
          <w:rFonts w:ascii="Calibri" w:hAnsi="Calibri" w:cs="Calibri"/>
        </w:rPr>
        <w:t xml:space="preserve"> </w:t>
      </w:r>
      <w:r>
        <w:rPr>
          <w:rFonts w:ascii="Calibri" w:hAnsi="Calibri" w:cs="Calibri"/>
        </w:rPr>
        <w:t>ΤΟΥ</w:t>
      </w:r>
      <w:r w:rsidRPr="00F15AFC">
        <w:rPr>
          <w:rFonts w:ascii="Calibri" w:hAnsi="Calibri" w:cs="Calibri"/>
        </w:rPr>
        <w:t xml:space="preserve"> </w:t>
      </w:r>
      <w:r>
        <w:rPr>
          <w:rFonts w:ascii="Calibri" w:hAnsi="Calibri" w:cs="Calibri"/>
          <w:lang w:val="en-US"/>
        </w:rPr>
        <w:t>TARGET</w:t>
      </w:r>
      <w:r w:rsidRPr="00F15AFC">
        <w:rPr>
          <w:rFonts w:ascii="Calibri" w:hAnsi="Calibri" w:cs="Calibri"/>
        </w:rPr>
        <w:t>2-</w:t>
      </w:r>
      <w:r>
        <w:rPr>
          <w:rFonts w:ascii="Calibri" w:hAnsi="Calibri" w:cs="Calibri"/>
          <w:lang w:val="en-US"/>
        </w:rPr>
        <w:t>GR</w:t>
      </w:r>
      <w:r w:rsidRPr="00F15AFC">
        <w:rPr>
          <w:rFonts w:ascii="Calibri" w:hAnsi="Calibri" w:cs="Calibri"/>
        </w:rPr>
        <w:t xml:space="preserve">» </w:t>
      </w:r>
      <w:r>
        <w:rPr>
          <w:rFonts w:ascii="Calibri" w:hAnsi="Calibri" w:cs="Calibri"/>
        </w:rPr>
        <w:t>προς</w:t>
      </w:r>
      <w:r w:rsidRPr="00F15AFC">
        <w:rPr>
          <w:rFonts w:ascii="Calibri" w:hAnsi="Calibri" w:cs="Calibri"/>
        </w:rPr>
        <w:t xml:space="preserve"> </w:t>
      </w:r>
      <w:r>
        <w:rPr>
          <w:rFonts w:ascii="Calibri" w:hAnsi="Calibri" w:cs="Calibri"/>
        </w:rPr>
        <w:t>την</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p>
    <w:p w14:paraId="182111A0" w14:textId="68629B67" w:rsidR="00F23D32" w:rsidRPr="00AF4F2B" w:rsidRDefault="00F23D32" w:rsidP="00F23D32">
      <w:pPr>
        <w:numPr>
          <w:ilvl w:val="0"/>
          <w:numId w:val="4"/>
        </w:numPr>
        <w:snapToGrid w:val="0"/>
        <w:spacing w:before="240" w:after="0" w:line="360" w:lineRule="auto"/>
        <w:jc w:val="both"/>
        <w:rPr>
          <w:rFonts w:ascii="Calibri" w:hAnsi="Calibri" w:cs="Calibri"/>
          <w:b/>
        </w:rPr>
      </w:pPr>
      <w:r>
        <w:rPr>
          <w:rFonts w:ascii="Calibri" w:hAnsi="Calibri" w:cs="Calibri"/>
        </w:rPr>
        <w:t>Το</w:t>
      </w:r>
      <w:r w:rsidRPr="00F15427">
        <w:rPr>
          <w:rFonts w:ascii="Calibri" w:hAnsi="Calibri" w:cs="Calibri"/>
          <w:lang w:val="en-US"/>
        </w:rPr>
        <w:t xml:space="preserve"> </w:t>
      </w:r>
      <w:r>
        <w:rPr>
          <w:rFonts w:ascii="Calibri" w:hAnsi="Calibri" w:cs="Calibri"/>
        </w:rPr>
        <w:t>νομικό</w:t>
      </w:r>
      <w:r w:rsidRPr="00F15427">
        <w:rPr>
          <w:rFonts w:ascii="Calibri" w:hAnsi="Calibri" w:cs="Calibri"/>
          <w:lang w:val="en-US"/>
        </w:rPr>
        <w:t xml:space="preserve"> </w:t>
      </w:r>
      <w:r>
        <w:rPr>
          <w:rFonts w:ascii="Calibri" w:hAnsi="Calibri" w:cs="Calibri"/>
        </w:rPr>
        <w:t>πρόσωπο</w:t>
      </w:r>
      <w:r w:rsidRPr="00F15427">
        <w:rPr>
          <w:rFonts w:ascii="Calibri" w:hAnsi="Calibri" w:cs="Calibri"/>
          <w:lang w:val="en-US"/>
        </w:rPr>
        <w:t xml:space="preserve"> </w:t>
      </w:r>
      <w:r>
        <w:rPr>
          <w:rFonts w:ascii="Calibri" w:hAnsi="Calibri" w:cs="Calibri"/>
        </w:rPr>
        <w:t>με</w:t>
      </w:r>
      <w:r w:rsidRPr="00F15427">
        <w:rPr>
          <w:rFonts w:ascii="Calibri" w:hAnsi="Calibri" w:cs="Calibri"/>
          <w:lang w:val="en-US"/>
        </w:rPr>
        <w:t xml:space="preserve"> </w:t>
      </w:r>
      <w:r>
        <w:rPr>
          <w:rFonts w:ascii="Calibri" w:hAnsi="Calibri" w:cs="Calibri"/>
        </w:rPr>
        <w:t>την</w:t>
      </w:r>
      <w:r w:rsidRPr="00F15427">
        <w:rPr>
          <w:rFonts w:ascii="Calibri" w:hAnsi="Calibri" w:cs="Calibri"/>
          <w:lang w:val="en-US"/>
        </w:rPr>
        <w:t xml:space="preserve"> </w:t>
      </w:r>
      <w:r>
        <w:rPr>
          <w:rFonts w:ascii="Calibri" w:hAnsi="Calibri" w:cs="Calibri"/>
        </w:rPr>
        <w:t>επωνυμία</w:t>
      </w:r>
      <w:r w:rsidRPr="00F15427">
        <w:rPr>
          <w:rFonts w:ascii="Calibri" w:hAnsi="Calibri" w:cs="Calibri"/>
          <w:lang w:val="en-US"/>
        </w:rPr>
        <w:t xml:space="preserve"> </w:t>
      </w:r>
      <w:sdt>
        <w:sdtPr>
          <w:rPr>
            <w:rFonts w:cstheme="minorHAnsi"/>
            <w:b/>
            <w:bCs/>
            <w:color w:val="000000"/>
            <w:sz w:val="20"/>
            <w:lang w:val="en-GB"/>
          </w:rPr>
          <w:id w:val="2087178424"/>
          <w:placeholder>
            <w:docPart w:val="F2A5BC7E349F4BC18B365A9A5483D4D7"/>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lang w:val="en-US"/>
        </w:rPr>
        <w:t xml:space="preserve"> </w:t>
      </w:r>
      <w:r>
        <w:rPr>
          <w:rFonts w:ascii="Calibri" w:hAnsi="Calibri" w:cs="Calibri"/>
        </w:rPr>
        <w:t>που</w:t>
      </w:r>
      <w:r w:rsidRPr="00F15427">
        <w:rPr>
          <w:rFonts w:ascii="Calibri" w:hAnsi="Calibri" w:cs="Calibri"/>
          <w:lang w:val="en-US"/>
        </w:rPr>
        <w:t xml:space="preserve"> </w:t>
      </w:r>
      <w:r>
        <w:rPr>
          <w:rFonts w:ascii="Calibri" w:hAnsi="Calibri" w:cs="Calibri"/>
        </w:rPr>
        <w:t>εδρεύει</w:t>
      </w:r>
      <w:r w:rsidRPr="00F15427">
        <w:rPr>
          <w:rFonts w:ascii="Calibri" w:hAnsi="Calibri" w:cs="Calibri"/>
          <w:lang w:val="en-US"/>
        </w:rPr>
        <w:t xml:space="preserve"> </w:t>
      </w:r>
      <w:sdt>
        <w:sdtPr>
          <w:rPr>
            <w:rFonts w:cstheme="minorHAnsi"/>
            <w:b/>
            <w:bCs/>
            <w:color w:val="000000"/>
            <w:sz w:val="20"/>
            <w:lang w:val="en-GB"/>
          </w:rPr>
          <w:id w:val="-1150284387"/>
          <w:placeholder>
            <w:docPart w:val="CE7312607E434887A0715410585D2BF4"/>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lang w:val="en-US"/>
        </w:rPr>
        <w:t xml:space="preserve"> </w:t>
      </w:r>
      <w:r>
        <w:rPr>
          <w:rFonts w:ascii="Calibri" w:hAnsi="Calibri" w:cs="Calibri"/>
        </w:rPr>
        <w:t>με</w:t>
      </w:r>
      <w:r w:rsidRPr="00F15427">
        <w:rPr>
          <w:rFonts w:ascii="Calibri" w:hAnsi="Calibri" w:cs="Calibri"/>
          <w:lang w:val="en-US"/>
        </w:rPr>
        <w:t xml:space="preserve"> </w:t>
      </w:r>
      <w:r>
        <w:rPr>
          <w:rFonts w:ascii="Calibri" w:hAnsi="Calibri" w:cs="Calibri"/>
        </w:rPr>
        <w:t>ΑΦΜ</w:t>
      </w:r>
      <w:r w:rsidRPr="00F15427">
        <w:rPr>
          <w:rFonts w:ascii="Calibri" w:hAnsi="Calibri" w:cs="Calibri"/>
          <w:lang w:val="en-US"/>
        </w:rPr>
        <w:t xml:space="preserve"> </w:t>
      </w:r>
      <w:sdt>
        <w:sdtPr>
          <w:rPr>
            <w:rFonts w:cstheme="minorHAnsi"/>
            <w:b/>
            <w:bCs/>
            <w:color w:val="000000"/>
            <w:sz w:val="20"/>
            <w:lang w:val="en-GB"/>
          </w:rPr>
          <w:id w:val="-812094470"/>
          <w:placeholder>
            <w:docPart w:val="760362CE6F194E7B9ECA3D3D1DAE1005"/>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F15427">
        <w:rPr>
          <w:rFonts w:ascii="Calibri" w:hAnsi="Calibri" w:cs="Calibri"/>
          <w:lang w:val="en-US"/>
        </w:rPr>
        <w:t xml:space="preserve"> </w:t>
      </w:r>
      <w:r>
        <w:rPr>
          <w:rFonts w:ascii="Calibri" w:hAnsi="Calibri" w:cs="Calibri"/>
        </w:rPr>
        <w:t>και</w:t>
      </w:r>
      <w:r w:rsidRPr="006F294F">
        <w:rPr>
          <w:rFonts w:ascii="Calibri" w:hAnsi="Calibri" w:cs="Calibri"/>
          <w:lang w:val="en-US"/>
        </w:rPr>
        <w:t xml:space="preserve"> </w:t>
      </w:r>
      <w:r>
        <w:rPr>
          <w:rFonts w:ascii="Calibri" w:hAnsi="Calibri" w:cs="Calibri"/>
        </w:rPr>
        <w:t>εκπροσωπείται</w:t>
      </w:r>
      <w:r w:rsidRPr="006F294F">
        <w:rPr>
          <w:rFonts w:ascii="Calibri" w:hAnsi="Calibri" w:cs="Calibri"/>
          <w:lang w:val="en-US"/>
        </w:rPr>
        <w:t xml:space="preserve"> </w:t>
      </w:r>
      <w:r>
        <w:rPr>
          <w:rFonts w:ascii="Calibri" w:hAnsi="Calibri" w:cs="Calibri"/>
        </w:rPr>
        <w:t>νόμιμα</w:t>
      </w:r>
      <w:r w:rsidRPr="006F294F">
        <w:rPr>
          <w:rFonts w:ascii="Calibri" w:hAnsi="Calibri" w:cs="Calibri"/>
          <w:lang w:val="en-US"/>
        </w:rPr>
        <w:t xml:space="preserve"> </w:t>
      </w:r>
      <w:r>
        <w:rPr>
          <w:rFonts w:ascii="Calibri" w:hAnsi="Calibri" w:cs="Calibri"/>
        </w:rPr>
        <w:t>για</w:t>
      </w:r>
      <w:r w:rsidRPr="006F294F">
        <w:rPr>
          <w:rFonts w:ascii="Calibri" w:hAnsi="Calibri" w:cs="Calibri"/>
          <w:lang w:val="en-US"/>
        </w:rPr>
        <w:t xml:space="preserve"> </w:t>
      </w:r>
      <w:r>
        <w:rPr>
          <w:rFonts w:ascii="Calibri" w:hAnsi="Calibri" w:cs="Calibri"/>
        </w:rPr>
        <w:t>την</w:t>
      </w:r>
      <w:r w:rsidRPr="006F294F">
        <w:rPr>
          <w:rFonts w:ascii="Calibri" w:hAnsi="Calibri" w:cs="Calibri"/>
          <w:lang w:val="en-US"/>
        </w:rPr>
        <w:t xml:space="preserve"> </w:t>
      </w:r>
      <w:r>
        <w:rPr>
          <w:rFonts w:ascii="Calibri" w:hAnsi="Calibri" w:cs="Calibri"/>
        </w:rPr>
        <w:t>υπογραφή</w:t>
      </w:r>
      <w:r w:rsidRPr="006F294F">
        <w:rPr>
          <w:rFonts w:ascii="Calibri" w:hAnsi="Calibri" w:cs="Calibri"/>
          <w:lang w:val="en-US"/>
        </w:rPr>
        <w:t xml:space="preserve"> </w:t>
      </w:r>
      <w:r>
        <w:rPr>
          <w:rFonts w:ascii="Calibri" w:hAnsi="Calibri" w:cs="Calibri"/>
        </w:rPr>
        <w:t>της</w:t>
      </w:r>
      <w:r w:rsidRPr="006F294F">
        <w:rPr>
          <w:rFonts w:ascii="Calibri" w:hAnsi="Calibri" w:cs="Calibri"/>
          <w:lang w:val="en-US"/>
        </w:rPr>
        <w:t xml:space="preserve"> </w:t>
      </w:r>
      <w:r>
        <w:rPr>
          <w:rFonts w:ascii="Calibri" w:hAnsi="Calibri" w:cs="Calibri"/>
        </w:rPr>
        <w:t>παρούσας</w:t>
      </w:r>
      <w:r w:rsidRPr="006F294F">
        <w:rPr>
          <w:rFonts w:ascii="Calibri" w:hAnsi="Calibri" w:cs="Calibri"/>
          <w:lang w:val="en-US"/>
        </w:rPr>
        <w:t xml:space="preserve"> </w:t>
      </w:r>
      <w:r>
        <w:rPr>
          <w:rFonts w:ascii="Calibri" w:hAnsi="Calibri" w:cs="Calibri"/>
        </w:rPr>
        <w:t>από</w:t>
      </w:r>
      <w:r w:rsidRPr="006F294F">
        <w:rPr>
          <w:rFonts w:ascii="Calibri" w:hAnsi="Calibri" w:cs="Calibri"/>
          <w:lang w:val="en-US"/>
        </w:rPr>
        <w:t xml:space="preserve"> </w:t>
      </w:r>
      <w:sdt>
        <w:sdtPr>
          <w:rPr>
            <w:rFonts w:cstheme="minorHAnsi"/>
            <w:b/>
            <w:bCs/>
            <w:color w:val="000000"/>
            <w:sz w:val="20"/>
            <w:lang w:val="en-GB"/>
          </w:rPr>
          <w:id w:val="959379131"/>
          <w:placeholder>
            <w:docPart w:val="4DC4624F015641609672C7E779F27301"/>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Pr="006F294F">
        <w:rPr>
          <w:rFonts w:ascii="Calibri" w:hAnsi="Calibri" w:cs="Calibri"/>
          <w:lang w:val="en-US"/>
        </w:rPr>
        <w:t xml:space="preserve">, </w:t>
      </w:r>
      <w:r>
        <w:rPr>
          <w:rFonts w:ascii="Calibri" w:hAnsi="Calibri" w:cs="Calibri"/>
        </w:rPr>
        <w:t>το</w:t>
      </w:r>
      <w:r w:rsidRPr="006F294F">
        <w:rPr>
          <w:rFonts w:ascii="Calibri" w:hAnsi="Calibri" w:cs="Calibri"/>
          <w:lang w:val="en-US"/>
        </w:rPr>
        <w:t xml:space="preserve"> </w:t>
      </w:r>
      <w:r>
        <w:rPr>
          <w:rFonts w:ascii="Calibri" w:hAnsi="Calibri" w:cs="Calibri"/>
        </w:rPr>
        <w:t>οποίο</w:t>
      </w:r>
      <w:r w:rsidRPr="006F294F">
        <w:rPr>
          <w:rFonts w:ascii="Calibri" w:hAnsi="Calibri" w:cs="Calibri"/>
          <w:lang w:val="en-US"/>
        </w:rPr>
        <w:t xml:space="preserve"> </w:t>
      </w:r>
      <w:r>
        <w:rPr>
          <w:rFonts w:ascii="Calibri" w:hAnsi="Calibri" w:cs="Calibri"/>
        </w:rPr>
        <w:t>είναι</w:t>
      </w:r>
      <w:r w:rsidRPr="006F294F">
        <w:rPr>
          <w:rFonts w:ascii="Calibri" w:hAnsi="Calibri" w:cs="Calibri"/>
          <w:lang w:val="en-US"/>
        </w:rPr>
        <w:t xml:space="preserve"> </w:t>
      </w:r>
      <w:r>
        <w:rPr>
          <w:rFonts w:ascii="Calibri" w:hAnsi="Calibri" w:cs="Calibri"/>
        </w:rPr>
        <w:t>Εκκαθαριστικό</w:t>
      </w:r>
      <w:r w:rsidRPr="006F294F">
        <w:rPr>
          <w:rFonts w:ascii="Calibri" w:hAnsi="Calibri" w:cs="Calibri"/>
          <w:lang w:val="en-US"/>
        </w:rPr>
        <w:t xml:space="preserve"> </w:t>
      </w:r>
      <w:r>
        <w:rPr>
          <w:rFonts w:ascii="Calibri" w:hAnsi="Calibri" w:cs="Calibri"/>
        </w:rPr>
        <w:t>Μέλος</w:t>
      </w:r>
      <w:r w:rsidRPr="006F294F">
        <w:rPr>
          <w:rFonts w:ascii="Calibri" w:hAnsi="Calibri" w:cs="Calibri"/>
          <w:lang w:val="en-US"/>
        </w:rPr>
        <w:t xml:space="preserve"> </w:t>
      </w:r>
      <w:r>
        <w:rPr>
          <w:rFonts w:ascii="Calibri" w:hAnsi="Calibri" w:cs="Calibri"/>
        </w:rPr>
        <w:t>στο</w:t>
      </w:r>
      <w:r w:rsidRPr="006F294F">
        <w:rPr>
          <w:rFonts w:ascii="Calibri" w:hAnsi="Calibri" w:cs="Calibri"/>
          <w:lang w:val="en-US"/>
        </w:rPr>
        <w:t xml:space="preserve"> </w:t>
      </w:r>
      <w:r>
        <w:rPr>
          <w:rFonts w:ascii="Calibri" w:hAnsi="Calibri" w:cs="Calibri"/>
        </w:rPr>
        <w:t>Σύστημα</w:t>
      </w:r>
      <w:r w:rsidRPr="006F294F">
        <w:rPr>
          <w:rFonts w:ascii="Calibri" w:hAnsi="Calibri" w:cs="Calibri"/>
          <w:lang w:val="en-US"/>
        </w:rPr>
        <w:t xml:space="preserve"> </w:t>
      </w:r>
      <w:r>
        <w:rPr>
          <w:rFonts w:ascii="Calibri" w:hAnsi="Calibri" w:cs="Calibri"/>
        </w:rPr>
        <w:t>Εκκαθάρισης</w:t>
      </w:r>
      <w:r w:rsidRPr="006F294F">
        <w:rPr>
          <w:rFonts w:ascii="Calibri" w:hAnsi="Calibri" w:cs="Calibri"/>
          <w:lang w:val="en-US"/>
        </w:rPr>
        <w:t xml:space="preserve"> </w:t>
      </w:r>
      <w:r>
        <w:rPr>
          <w:rFonts w:ascii="Calibri" w:hAnsi="Calibri" w:cs="Calibri"/>
        </w:rPr>
        <w:t>με</w:t>
      </w:r>
      <w:r w:rsidRPr="006F294F">
        <w:rPr>
          <w:rFonts w:ascii="Calibri" w:hAnsi="Calibri" w:cs="Calibri"/>
          <w:lang w:val="en-US"/>
        </w:rPr>
        <w:t xml:space="preserve"> </w:t>
      </w:r>
      <w:r>
        <w:rPr>
          <w:rFonts w:ascii="Calibri" w:hAnsi="Calibri" w:cs="Calibri"/>
        </w:rPr>
        <w:t>κωδικό</w:t>
      </w:r>
      <w:r w:rsidRPr="006F294F">
        <w:rPr>
          <w:rFonts w:ascii="Calibri" w:hAnsi="Calibri" w:cs="Calibri"/>
          <w:lang w:val="en-US"/>
        </w:rPr>
        <w:t xml:space="preserve"> </w:t>
      </w:r>
      <w:sdt>
        <w:sdtPr>
          <w:rPr>
            <w:rFonts w:cstheme="minorHAnsi"/>
            <w:b/>
            <w:bCs/>
            <w:color w:val="000000"/>
            <w:sz w:val="20"/>
            <w:lang w:val="en-GB"/>
          </w:rPr>
          <w:id w:val="587970120"/>
          <w:placeholder>
            <w:docPart w:val="B03A08DE860847A9AB3B5FC699D5E9AD"/>
          </w:placeholder>
          <w:showingPlcHdr/>
        </w:sdtPr>
        <w:sdtEndPr/>
        <w:sdtContent>
          <w:r w:rsidR="00F15AFC" w:rsidRPr="00651FAB">
            <w:rPr>
              <w:rFonts w:eastAsia="Calibri" w:cstheme="minorHAnsi"/>
              <w:color w:val="808080"/>
              <w:sz w:val="20"/>
              <w:shd w:val="clear" w:color="auto" w:fill="E7E6E6" w:themeFill="background2"/>
              <w:lang w:val="en-US"/>
            </w:rPr>
            <w:t>Click or tap here to enter text.</w:t>
          </w:r>
        </w:sdtContent>
      </w:sdt>
      <w:r w:rsidR="00F15AFC" w:rsidRPr="006F294F">
        <w:rPr>
          <w:rFonts w:ascii="Calibri" w:hAnsi="Calibri" w:cs="Calibri"/>
          <w:lang w:val="en-US"/>
        </w:rPr>
        <w:t xml:space="preserve"> </w:t>
      </w:r>
      <w:r>
        <w:rPr>
          <w:rFonts w:ascii="Calibri" w:hAnsi="Calibri" w:cs="Calibri"/>
        </w:rPr>
        <w:t>κατά</w:t>
      </w:r>
      <w:r w:rsidRPr="00F15AFC">
        <w:rPr>
          <w:rFonts w:ascii="Calibri" w:hAnsi="Calibri" w:cs="Calibri"/>
        </w:rPr>
        <w:t xml:space="preserve"> </w:t>
      </w:r>
      <w:r>
        <w:rPr>
          <w:rFonts w:ascii="Calibri" w:hAnsi="Calibri" w:cs="Calibri"/>
        </w:rPr>
        <w:t>τους</w:t>
      </w:r>
      <w:r w:rsidRPr="00F15AFC">
        <w:rPr>
          <w:rFonts w:ascii="Calibri" w:hAnsi="Calibri" w:cs="Calibri"/>
        </w:rPr>
        <w:t xml:space="preserve"> </w:t>
      </w:r>
      <w:r>
        <w:rPr>
          <w:rFonts w:ascii="Calibri" w:hAnsi="Calibri" w:cs="Calibri"/>
        </w:rPr>
        <w:t>όρους</w:t>
      </w:r>
      <w:r w:rsidRPr="00F15AFC">
        <w:rPr>
          <w:rFonts w:ascii="Calibri" w:hAnsi="Calibri" w:cs="Calibri"/>
        </w:rPr>
        <w:t xml:space="preserve"> </w:t>
      </w:r>
      <w:r>
        <w:rPr>
          <w:rFonts w:ascii="Calibri" w:hAnsi="Calibri" w:cs="Calibri"/>
        </w:rPr>
        <w:t>του</w:t>
      </w:r>
      <w:r w:rsidRPr="00F15AFC">
        <w:rPr>
          <w:rFonts w:ascii="Calibri" w:hAnsi="Calibri" w:cs="Calibri"/>
        </w:rPr>
        <w:t xml:space="preserve"> </w:t>
      </w:r>
      <w:r>
        <w:rPr>
          <w:rFonts w:ascii="Calibri" w:hAnsi="Calibri" w:cs="Calibri"/>
        </w:rPr>
        <w:t>Κανονισμού</w:t>
      </w:r>
      <w:r w:rsidRPr="00F15AFC">
        <w:rPr>
          <w:rFonts w:ascii="Calibri" w:hAnsi="Calibri" w:cs="Calibri"/>
        </w:rPr>
        <w:t xml:space="preserve"> </w:t>
      </w:r>
      <w:r>
        <w:rPr>
          <w:rFonts w:ascii="Calibri" w:hAnsi="Calibri" w:cs="Calibri"/>
        </w:rPr>
        <w:t>Εκκαθάρισης</w:t>
      </w:r>
      <w:r w:rsidRPr="00F15AFC">
        <w:rPr>
          <w:rFonts w:ascii="Calibri" w:hAnsi="Calibri" w:cs="Calibri"/>
        </w:rPr>
        <w:t xml:space="preserve"> </w:t>
      </w:r>
      <w:r>
        <w:rPr>
          <w:rFonts w:ascii="Calibri" w:hAnsi="Calibri" w:cs="Calibri"/>
        </w:rPr>
        <w:t>Συναλλαγών</w:t>
      </w:r>
      <w:r w:rsidRPr="00F15AFC">
        <w:rPr>
          <w:rFonts w:ascii="Calibri" w:hAnsi="Calibri" w:cs="Calibri"/>
        </w:rPr>
        <w:t xml:space="preserve"> </w:t>
      </w:r>
      <w:r>
        <w:rPr>
          <w:rFonts w:ascii="Calibri" w:hAnsi="Calibri" w:cs="Calibri"/>
        </w:rPr>
        <w:t>Αγοράς</w:t>
      </w:r>
      <w:r w:rsidRPr="00F15AFC">
        <w:rPr>
          <w:rFonts w:ascii="Calibri" w:hAnsi="Calibri" w:cs="Calibri"/>
        </w:rPr>
        <w:t xml:space="preserve"> </w:t>
      </w:r>
      <w:r>
        <w:rPr>
          <w:rFonts w:ascii="Calibri" w:hAnsi="Calibri" w:cs="Calibri"/>
        </w:rPr>
        <w:t>Επόμενης</w:t>
      </w:r>
      <w:r w:rsidRPr="00F15AFC">
        <w:rPr>
          <w:rFonts w:ascii="Calibri" w:hAnsi="Calibri" w:cs="Calibri"/>
        </w:rPr>
        <w:t xml:space="preserve"> </w:t>
      </w:r>
      <w:r>
        <w:rPr>
          <w:rFonts w:ascii="Calibri" w:hAnsi="Calibri" w:cs="Calibri"/>
        </w:rPr>
        <w:t>Ημέρας</w:t>
      </w:r>
      <w:r w:rsidRPr="00F15AFC">
        <w:rPr>
          <w:rFonts w:ascii="Calibri" w:hAnsi="Calibri" w:cs="Calibri"/>
        </w:rPr>
        <w:t xml:space="preserve"> </w:t>
      </w:r>
      <w:r>
        <w:rPr>
          <w:rFonts w:ascii="Calibri" w:hAnsi="Calibri" w:cs="Calibri"/>
        </w:rPr>
        <w:t>και</w:t>
      </w:r>
      <w:r w:rsidRPr="00F15AFC">
        <w:rPr>
          <w:rFonts w:ascii="Calibri" w:hAnsi="Calibri" w:cs="Calibri"/>
        </w:rPr>
        <w:t xml:space="preserve"> </w:t>
      </w:r>
      <w:r>
        <w:rPr>
          <w:rFonts w:ascii="Calibri" w:hAnsi="Calibri" w:cs="Calibri"/>
        </w:rPr>
        <w:t>Ενδοημερήσιας</w:t>
      </w:r>
      <w:r w:rsidRPr="00F15AFC">
        <w:rPr>
          <w:rFonts w:ascii="Calibri" w:hAnsi="Calibri" w:cs="Calibri"/>
        </w:rPr>
        <w:t xml:space="preserve"> </w:t>
      </w:r>
      <w:r>
        <w:rPr>
          <w:rFonts w:ascii="Calibri" w:hAnsi="Calibri" w:cs="Calibri"/>
        </w:rPr>
        <w:t>Αγοράς</w:t>
      </w:r>
      <w:r w:rsidRPr="00F15AFC">
        <w:rPr>
          <w:rFonts w:ascii="Calibri" w:hAnsi="Calibri" w:cs="Calibri"/>
        </w:rPr>
        <w:t xml:space="preserve"> </w:t>
      </w:r>
      <w:r>
        <w:rPr>
          <w:rFonts w:ascii="Calibri" w:hAnsi="Calibri" w:cs="Calibri"/>
        </w:rPr>
        <w:t>της</w:t>
      </w:r>
      <w:r w:rsidRPr="00F15AFC">
        <w:rPr>
          <w:rFonts w:ascii="Calibri" w:hAnsi="Calibri" w:cs="Calibri"/>
        </w:rPr>
        <w:t xml:space="preserve"> </w:t>
      </w:r>
      <w:r>
        <w:rPr>
          <w:rFonts w:ascii="Calibri" w:hAnsi="Calibri" w:cs="Calibri"/>
          <w:lang w:val="x-none"/>
        </w:rPr>
        <w:t>EnExClear</w:t>
      </w:r>
      <w:r w:rsidRPr="00F15AFC">
        <w:rPr>
          <w:rFonts w:ascii="Calibri" w:hAnsi="Calibri" w:cs="Calibri"/>
        </w:rPr>
        <w:t xml:space="preserve"> </w:t>
      </w:r>
      <w:r w:rsidR="00AF4F2B">
        <w:t>(Ρυθμιστική Αρχή Ενέργειας (ΡΑΕ), Απόφαση 1125A/2019, «Έγκριση του Κανονισμού Εκκαθάρισης Συναλλαγών της Αγοράς Επόμενης Ημέρας και της Ενδοημερήσιας Αγοράς, σύμφωνα με τα άρθρο 13 του ν.4425/2016 (ΦΕΚ Α’ 185), ως ισχύει» (ΦΕΚ Β΄ 428/12.02.2020)), εφεξής ο «Κανονισμός Εκκαθάρισης»</w:t>
      </w:r>
      <w:r w:rsidR="00AF4F2B" w:rsidRPr="00AF4F2B">
        <w:t>.</w:t>
      </w:r>
    </w:p>
    <w:p w14:paraId="29F0BE66" w14:textId="77777777" w:rsidR="00AF4F2B" w:rsidRPr="00F15AFC" w:rsidRDefault="00AF4F2B" w:rsidP="00AF4F2B">
      <w:pPr>
        <w:snapToGrid w:val="0"/>
        <w:spacing w:before="240" w:after="0" w:line="360" w:lineRule="auto"/>
        <w:ind w:left="720"/>
        <w:jc w:val="both"/>
        <w:rPr>
          <w:rFonts w:ascii="Calibri" w:hAnsi="Calibri" w:cs="Calibri"/>
          <w:b/>
        </w:rPr>
      </w:pPr>
    </w:p>
    <w:p w14:paraId="47ADD8E1" w14:textId="77777777" w:rsidR="00F23D32" w:rsidRDefault="00F23D32" w:rsidP="00F23D32">
      <w:pPr>
        <w:rPr>
          <w:rFonts w:ascii="Calibri" w:hAnsi="Calibri" w:cs="Calibri"/>
          <w:b/>
        </w:rPr>
      </w:pPr>
      <w:r>
        <w:rPr>
          <w:rFonts w:ascii="Calibri" w:hAnsi="Calibri" w:cs="Calibri"/>
          <w:b/>
        </w:rPr>
        <w:t>Λαμβάνοντας υπόψη:</w:t>
      </w:r>
    </w:p>
    <w:p w14:paraId="7365FA97" w14:textId="77777777"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lastRenderedPageBreak/>
        <w:t xml:space="preserve">Την Κατευθυντήρια Γραμμή ΕΚΤ/2012/27, </w:t>
      </w:r>
      <w:r>
        <w:rPr>
          <w:rFonts w:ascii="Calibri" w:hAnsi="Calibri" w:cs="Calibri"/>
          <w:sz w:val="23"/>
          <w:szCs w:val="23"/>
        </w:rPr>
        <w:t xml:space="preserve">σχετικά με το Διευρωπαϊκό Αυτοματοποιημένο Σύστημα Ταχείας Μεταφοράς Κεφαλαίων και Διακανονισμού σε Συνεχή Χρόνο (TARGET2), </w:t>
      </w:r>
      <w:r>
        <w:rPr>
          <w:rFonts w:ascii="Calibri" w:hAnsi="Calibri" w:cs="Calibri"/>
        </w:rPr>
        <w:t>όπως εκάστοτε ισχύει.</w:t>
      </w:r>
    </w:p>
    <w:p w14:paraId="2A4B5E4E" w14:textId="77777777" w:rsidR="00F23D32" w:rsidRDefault="00F23D32" w:rsidP="00F23D32">
      <w:pPr>
        <w:numPr>
          <w:ilvl w:val="0"/>
          <w:numId w:val="5"/>
        </w:numPr>
        <w:snapToGrid w:val="0"/>
        <w:spacing w:before="240" w:after="0" w:line="360" w:lineRule="auto"/>
        <w:jc w:val="both"/>
        <w:rPr>
          <w:rFonts w:ascii="Calibri" w:hAnsi="Calibri" w:cs="Calibri"/>
        </w:rPr>
      </w:pPr>
      <w:r>
        <w:rPr>
          <w:rFonts w:ascii="Calibri" w:hAnsi="Calibri" w:cs="Calibri"/>
        </w:rPr>
        <w:t xml:space="preserve">Τον από 22/06/2015 Κανονισμό Λειτουργίας του Συστήματος Ταχείας Μεταφοράς Κεφαλαίων και Διακανονισμού σε Συνεχή Χρόνο </w:t>
      </w:r>
      <w:r>
        <w:rPr>
          <w:rFonts w:ascii="Calibri" w:hAnsi="Calibri" w:cs="Calibri"/>
          <w:u w:val="single"/>
          <w:lang w:val="en-US"/>
        </w:rPr>
        <w:t>TARGET</w:t>
      </w:r>
      <w:r>
        <w:rPr>
          <w:rFonts w:ascii="Calibri" w:hAnsi="Calibri" w:cs="Calibri"/>
          <w:u w:val="single"/>
        </w:rPr>
        <w:t>2-</w:t>
      </w:r>
      <w:r>
        <w:rPr>
          <w:rFonts w:ascii="Calibri" w:hAnsi="Calibri" w:cs="Calibri"/>
          <w:u w:val="single"/>
          <w:lang w:val="en-US"/>
        </w:rPr>
        <w:t>GR</w:t>
      </w:r>
      <w:r w:rsidRPr="00F23D32">
        <w:rPr>
          <w:rFonts w:ascii="Calibri" w:hAnsi="Calibri" w:cs="Calibri"/>
          <w:u w:val="single"/>
        </w:rPr>
        <w:t xml:space="preserve"> </w:t>
      </w:r>
      <w:r>
        <w:rPr>
          <w:rFonts w:ascii="Calibri" w:hAnsi="Calibri" w:cs="Calibri"/>
        </w:rPr>
        <w:t xml:space="preserve">(εφεξής ο «Κανονισμός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όπως ισχύει.</w:t>
      </w:r>
    </w:p>
    <w:p w14:paraId="286D9C19" w14:textId="77777777" w:rsidR="00F23D32" w:rsidRDefault="00F23D32" w:rsidP="00F23D32">
      <w:pPr>
        <w:numPr>
          <w:ilvl w:val="0"/>
          <w:numId w:val="5"/>
        </w:numPr>
        <w:snapToGrid w:val="0"/>
        <w:spacing w:before="240" w:after="0" w:line="360" w:lineRule="auto"/>
        <w:jc w:val="both"/>
        <w:rPr>
          <w:rFonts w:ascii="Calibri" w:hAnsi="Calibri" w:cs="Calibri"/>
        </w:rPr>
      </w:pPr>
      <w:r>
        <w:rPr>
          <w:rFonts w:ascii="Calibri" w:hAnsi="Calibri" w:cs="Calibri"/>
        </w:rPr>
        <w:t xml:space="preserve">Το γεγονός ότι η </w:t>
      </w:r>
      <w:r>
        <w:rPr>
          <w:rFonts w:ascii="Calibri" w:hAnsi="Calibri" w:cs="Calibri"/>
          <w:lang w:val="x-none"/>
        </w:rPr>
        <w:t>EnExClear</w:t>
      </w:r>
      <w:r>
        <w:rPr>
          <w:rFonts w:ascii="Calibri" w:hAnsi="Calibri" w:cs="Calibri"/>
        </w:rPr>
        <w:t xml:space="preserve">, ενεργώντας ως Φορέας Εκκαθάρισης  σύμφωνα με τα τα άρθρα 12 έως 14 του ν. 4425/2016, διενεργεί το χρηματικό διακανονισμό των συναλλαγών που διενεργούνται στις Αγορές Ηλεκτρικής Ενέργειας του ΕΧΕ παρέχοντας σχετικές υπηρεσίες προς τα Εκκαθαριστικά Μέλη του Συστήματος Εκκαθάρισης της </w:t>
      </w:r>
      <w:r>
        <w:rPr>
          <w:rFonts w:ascii="Calibri" w:hAnsi="Calibri" w:cs="Calibri"/>
          <w:lang w:val="x-none"/>
        </w:rPr>
        <w:t>EnExClear</w:t>
      </w:r>
      <w:r>
        <w:rPr>
          <w:rFonts w:ascii="Calibri" w:hAnsi="Calibri" w:cs="Calibri"/>
        </w:rPr>
        <w:t xml:space="preserve">.  </w:t>
      </w:r>
    </w:p>
    <w:p w14:paraId="100A22AF" w14:textId="77777777"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 xml:space="preserve">Ότι ο χρηματικός διακανονισμός των συναλλαγών αυτών διενεργείται μέσω του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(ως συνιστώσα του </w:t>
      </w:r>
      <w:r>
        <w:rPr>
          <w:rFonts w:ascii="Calibri" w:hAnsi="Calibri" w:cs="Calibri"/>
          <w:lang w:val="en-US"/>
        </w:rPr>
        <w:t>TARGET</w:t>
      </w:r>
      <w:r>
        <w:rPr>
          <w:rFonts w:ascii="Calibri" w:hAnsi="Calibri" w:cs="Calibri"/>
        </w:rPr>
        <w:t xml:space="preserve">2), το οποίο τελεί υπό τη διαχείριση της Τράπεζας της Ελλάδος, σύμφωνα με τα προβλεπόμενα στον Κανονισμό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καθώς και ότι το οικείο Σύστημα Εκκαθάρισης της </w:t>
      </w:r>
      <w:r>
        <w:rPr>
          <w:rFonts w:ascii="Calibri" w:hAnsi="Calibri" w:cs="Calibri"/>
          <w:lang w:val="x-none"/>
        </w:rPr>
        <w:t>EnExClear</w:t>
      </w:r>
      <w:r>
        <w:rPr>
          <w:rFonts w:ascii="Calibri" w:hAnsi="Calibri" w:cs="Calibri"/>
        </w:rPr>
        <w:t xml:space="preserve">, το οποίο νοείται ως «επικουρικό σύστημα» κατά την έννοια του Κανονισμού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(εφεξής το «Επικουρικό Σύστημα </w:t>
      </w:r>
      <w:r>
        <w:rPr>
          <w:rFonts w:ascii="Calibri" w:hAnsi="Calibri" w:cs="Calibri"/>
          <w:lang w:val="x-none"/>
        </w:rPr>
        <w:t>EnExClear</w:t>
      </w:r>
      <w:r>
        <w:rPr>
          <w:rFonts w:ascii="Calibri" w:hAnsi="Calibri" w:cs="Calibri"/>
        </w:rPr>
        <w:t xml:space="preserve">»), έχει συνδεθεί με το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w:t>
      </w:r>
    </w:p>
    <w:p w14:paraId="6FE13E81" w14:textId="77777777"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 xml:space="preserve">Τους όρους λειτουργίας των τραπεζών διακανονισμού σύμφωνα με τον Κανονισμό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οι οποίες δύνανται να παρέχουν υπηρεσίες χρηματικού διακανονισμού, μέσω του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στην Τράπεζα της Ελλάδος, σε επικουρικά συστήματα και συμμετέχοντες σε αυτά (Τράπεζες Διακανονισμού). </w:t>
      </w:r>
    </w:p>
    <w:p w14:paraId="2F27DE24" w14:textId="5A80F0E7"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 xml:space="preserve">Ότι η Τράπεζα Διακανονισμού έχει προβεί σε όλες τις απαραίτητες ως άνω δηλώσεις (από </w:t>
      </w:r>
      <w:sdt>
        <w:sdtPr>
          <w:rPr>
            <w:rFonts w:ascii="Calibri" w:hAnsi="Calibri" w:cs="Calibri"/>
          </w:rPr>
          <w:id w:val="-1003050180"/>
          <w:placeholder>
            <w:docPart w:val="DefaultPlaceholder_-1854013437"/>
          </w:placeholder>
          <w:showingPlcHdr/>
          <w:date>
            <w:dateFormat w:val="dd/MM/yyyy"/>
            <w:lid w:val="en-150"/>
            <w:storeMappedDataAs w:val="dateTime"/>
            <w:calendar w:val="gregorian"/>
          </w:date>
        </w:sdtPr>
        <w:sdtEndPr/>
        <w:sdtContent>
          <w:r w:rsidR="00F15AFC" w:rsidRPr="00651FAB">
            <w:rPr>
              <w:rStyle w:val="PlaceholderText"/>
              <w:shd w:val="clear" w:color="auto" w:fill="E7E6E6" w:themeFill="background2"/>
            </w:rPr>
            <w:t>Click or tap to enter a date.</w:t>
          </w:r>
        </w:sdtContent>
      </w:sdt>
      <w:r w:rsidR="00F15AFC" w:rsidRPr="00F15AFC">
        <w:rPr>
          <w:rFonts w:ascii="Calibri" w:hAnsi="Calibri" w:cs="Calibri"/>
        </w:rPr>
        <w:t xml:space="preserve"> </w:t>
      </w:r>
      <w:r>
        <w:rPr>
          <w:rFonts w:ascii="Calibri" w:hAnsi="Calibri" w:cs="Calibri"/>
        </w:rPr>
        <w:t>δήλωση</w:t>
      </w:r>
      <w:r w:rsidRPr="00F15AFC">
        <w:rPr>
          <w:rFonts w:ascii="Calibri" w:hAnsi="Calibri" w:cs="Calibri"/>
          <w:lang w:val="en-US"/>
        </w:rPr>
        <w:t xml:space="preserve"> «</w:t>
      </w:r>
      <w:r>
        <w:rPr>
          <w:rFonts w:ascii="Calibri" w:hAnsi="Calibri" w:cs="Calibri"/>
          <w:lang w:val="en-US"/>
        </w:rPr>
        <w:t>TARGET</w:t>
      </w:r>
      <w:r w:rsidRPr="00F15AFC">
        <w:rPr>
          <w:rFonts w:ascii="Calibri" w:hAnsi="Calibri" w:cs="Calibri"/>
          <w:lang w:val="en-US"/>
        </w:rPr>
        <w:t xml:space="preserve">2 </w:t>
      </w:r>
      <w:r>
        <w:rPr>
          <w:rFonts w:ascii="Calibri" w:hAnsi="Calibri" w:cs="Calibri"/>
          <w:lang w:val="en-US"/>
        </w:rPr>
        <w:t>form</w:t>
      </w:r>
      <w:r w:rsidRPr="00F15AFC">
        <w:rPr>
          <w:rFonts w:ascii="Calibri" w:hAnsi="Calibri" w:cs="Calibri"/>
          <w:lang w:val="en-US"/>
        </w:rPr>
        <w:t xml:space="preserve"> </w:t>
      </w:r>
      <w:r>
        <w:rPr>
          <w:rFonts w:ascii="Calibri" w:hAnsi="Calibri" w:cs="Calibri"/>
          <w:lang w:val="en-US"/>
        </w:rPr>
        <w:t>of</w:t>
      </w:r>
      <w:r w:rsidRPr="00F15AFC">
        <w:rPr>
          <w:rFonts w:ascii="Calibri" w:hAnsi="Calibri" w:cs="Calibri"/>
          <w:lang w:val="en-US"/>
        </w:rPr>
        <w:t xml:space="preserve"> </w:t>
      </w:r>
      <w:r>
        <w:rPr>
          <w:rFonts w:ascii="Calibri" w:hAnsi="Calibri" w:cs="Calibri"/>
          <w:lang w:val="en-US"/>
        </w:rPr>
        <w:t>collection</w:t>
      </w:r>
      <w:r w:rsidRPr="00F15AFC">
        <w:rPr>
          <w:rFonts w:ascii="Calibri" w:hAnsi="Calibri" w:cs="Calibri"/>
          <w:lang w:val="en-US"/>
        </w:rPr>
        <w:t xml:space="preserve"> </w:t>
      </w:r>
      <w:r>
        <w:rPr>
          <w:rFonts w:ascii="Calibri" w:hAnsi="Calibri" w:cs="Calibri"/>
          <w:lang w:val="en-US"/>
        </w:rPr>
        <w:t>of</w:t>
      </w:r>
      <w:r w:rsidRPr="00F15AFC">
        <w:rPr>
          <w:rFonts w:ascii="Calibri" w:hAnsi="Calibri" w:cs="Calibri"/>
          <w:lang w:val="en-US"/>
        </w:rPr>
        <w:t xml:space="preserve"> </w:t>
      </w:r>
      <w:r>
        <w:rPr>
          <w:rFonts w:ascii="Calibri" w:hAnsi="Calibri" w:cs="Calibri"/>
          <w:lang w:val="en-US"/>
        </w:rPr>
        <w:t>Static</w:t>
      </w:r>
      <w:r w:rsidRPr="00F15AFC">
        <w:rPr>
          <w:rFonts w:ascii="Calibri" w:hAnsi="Calibri" w:cs="Calibri"/>
          <w:lang w:val="en-US"/>
        </w:rPr>
        <w:t xml:space="preserve"> </w:t>
      </w:r>
      <w:r>
        <w:rPr>
          <w:rFonts w:ascii="Calibri" w:hAnsi="Calibri" w:cs="Calibri"/>
          <w:lang w:val="en-US"/>
        </w:rPr>
        <w:t>Data</w:t>
      </w:r>
      <w:r w:rsidRPr="00F15AFC">
        <w:rPr>
          <w:rFonts w:ascii="Calibri" w:hAnsi="Calibri" w:cs="Calibri"/>
          <w:lang w:val="en-US"/>
        </w:rPr>
        <w:t xml:space="preserve"> - </w:t>
      </w:r>
      <w:r>
        <w:rPr>
          <w:rFonts w:ascii="Calibri" w:hAnsi="Calibri" w:cs="Calibri"/>
          <w:lang w:val="en-US"/>
        </w:rPr>
        <w:t>Debit</w:t>
      </w:r>
      <w:r w:rsidRPr="00F15AFC">
        <w:rPr>
          <w:rFonts w:ascii="Calibri" w:hAnsi="Calibri" w:cs="Calibri"/>
          <w:lang w:val="en-US"/>
        </w:rPr>
        <w:t xml:space="preserve"> </w:t>
      </w:r>
      <w:r>
        <w:rPr>
          <w:rFonts w:ascii="Calibri" w:hAnsi="Calibri" w:cs="Calibri"/>
          <w:lang w:val="en-US"/>
        </w:rPr>
        <w:t>mandate</w:t>
      </w:r>
      <w:r w:rsidRPr="00F15AFC">
        <w:rPr>
          <w:rFonts w:ascii="Calibri" w:hAnsi="Calibri" w:cs="Calibri"/>
          <w:lang w:val="en-US"/>
        </w:rPr>
        <w:t xml:space="preserve"> </w:t>
      </w:r>
      <w:r>
        <w:rPr>
          <w:rFonts w:ascii="Calibri" w:hAnsi="Calibri" w:cs="Calibri"/>
          <w:lang w:val="en-US"/>
        </w:rPr>
        <w:t>for</w:t>
      </w:r>
      <w:r w:rsidRPr="00F15AFC">
        <w:rPr>
          <w:rFonts w:ascii="Calibri" w:hAnsi="Calibri" w:cs="Calibri"/>
          <w:lang w:val="en-US"/>
        </w:rPr>
        <w:t xml:space="preserve"> </w:t>
      </w:r>
      <w:r>
        <w:rPr>
          <w:rFonts w:ascii="Calibri" w:hAnsi="Calibri" w:cs="Calibri"/>
          <w:lang w:val="en-US"/>
        </w:rPr>
        <w:t>AS</w:t>
      </w:r>
      <w:r w:rsidRPr="00F15AFC">
        <w:rPr>
          <w:rFonts w:ascii="Calibri" w:hAnsi="Calibri" w:cs="Calibri"/>
          <w:lang w:val="en-US"/>
        </w:rPr>
        <w:t xml:space="preserve"> </w:t>
      </w:r>
      <w:r>
        <w:rPr>
          <w:rFonts w:ascii="Calibri" w:hAnsi="Calibri" w:cs="Calibri"/>
          <w:lang w:val="en-US"/>
        </w:rPr>
        <w:t>settlement</w:t>
      </w:r>
      <w:r w:rsidRPr="00F15AFC">
        <w:rPr>
          <w:rFonts w:ascii="Calibri" w:hAnsi="Calibri" w:cs="Calibri"/>
          <w:lang w:val="en-US"/>
        </w:rPr>
        <w:t xml:space="preserve"> -» (</w:t>
      </w:r>
      <w:r>
        <w:rPr>
          <w:rFonts w:ascii="Calibri" w:hAnsi="Calibri" w:cs="Calibri"/>
        </w:rPr>
        <w:t>Έντυπο</w:t>
      </w:r>
      <w:r w:rsidRPr="00F15AFC">
        <w:rPr>
          <w:rFonts w:ascii="Calibri" w:hAnsi="Calibri" w:cs="Calibri"/>
          <w:lang w:val="en-US"/>
        </w:rPr>
        <w:t xml:space="preserve"> 2002) </w:t>
      </w:r>
      <w:r>
        <w:rPr>
          <w:rFonts w:ascii="Calibri" w:hAnsi="Calibri" w:cs="Calibri"/>
        </w:rPr>
        <w:t>και</w:t>
      </w:r>
      <w:r w:rsidRPr="00F15AFC">
        <w:rPr>
          <w:rFonts w:ascii="Calibri" w:hAnsi="Calibri" w:cs="Calibri"/>
          <w:lang w:val="en-US"/>
        </w:rPr>
        <w:t xml:space="preserve"> </w:t>
      </w:r>
      <w:r>
        <w:rPr>
          <w:rFonts w:ascii="Calibri" w:hAnsi="Calibri" w:cs="Calibri"/>
        </w:rPr>
        <w:t>από</w:t>
      </w:r>
      <w:r w:rsidRPr="00F15AFC">
        <w:rPr>
          <w:rStyle w:val="PlaceholderText"/>
          <w:rFonts w:ascii="Calibri" w:hAnsi="Calibri" w:cs="Calibri"/>
          <w:sz w:val="20"/>
          <w:szCs w:val="20"/>
          <w:lang w:val="en-US"/>
        </w:rPr>
        <w:t xml:space="preserve"> </w:t>
      </w:r>
      <w:r w:rsidR="00F15AFC" w:rsidRPr="00F15AFC">
        <w:rPr>
          <w:rStyle w:val="PlaceholderText"/>
          <w:rFonts w:ascii="Calibri" w:hAnsi="Calibri" w:cs="Calibri"/>
          <w:sz w:val="20"/>
          <w:szCs w:val="20"/>
          <w:lang w:val="en-US"/>
        </w:rPr>
        <w:t xml:space="preserve"> </w:t>
      </w:r>
      <w:sdt>
        <w:sdtPr>
          <w:rPr>
            <w:rStyle w:val="PlaceholderText"/>
            <w:rFonts w:ascii="Calibri" w:hAnsi="Calibri" w:cs="Calibri"/>
            <w:sz w:val="20"/>
            <w:szCs w:val="20"/>
          </w:rPr>
          <w:id w:val="1700742947"/>
          <w:placeholder>
            <w:docPart w:val="DefaultPlaceholder_-1854013437"/>
          </w:placeholder>
          <w:showingPlcHdr/>
          <w:date>
            <w:dateFormat w:val="dd/MM/yyyy"/>
            <w:lid w:val="en-150"/>
            <w:storeMappedDataAs w:val="dateTime"/>
            <w:calendar w:val="gregorian"/>
          </w:date>
        </w:sdtPr>
        <w:sdtEndPr>
          <w:rPr>
            <w:rStyle w:val="PlaceholderText"/>
          </w:rPr>
        </w:sdtEndPr>
        <w:sdtContent>
          <w:r w:rsidR="00F15AFC" w:rsidRPr="00651FAB">
            <w:rPr>
              <w:rStyle w:val="PlaceholderText"/>
              <w:shd w:val="clear" w:color="auto" w:fill="E7E6E6" w:themeFill="background2"/>
              <w:lang w:val="en-US"/>
            </w:rPr>
            <w:t>Click or tap to enter a date.</w:t>
          </w:r>
        </w:sdtContent>
      </w:sdt>
      <w:r w:rsidR="00F15AFC">
        <w:rPr>
          <w:rStyle w:val="PlaceholderText"/>
          <w:rFonts w:ascii="Calibri" w:hAnsi="Calibri" w:cs="Calibri"/>
          <w:sz w:val="20"/>
          <w:szCs w:val="20"/>
          <w:lang w:val="en-US"/>
        </w:rPr>
        <w:t xml:space="preserve"> </w:t>
      </w:r>
      <w:r>
        <w:rPr>
          <w:rFonts w:ascii="Calibri" w:hAnsi="Calibri" w:cs="Calibri"/>
        </w:rPr>
        <w:t xml:space="preserve">δήλωση «ΔΗΛΩΣΗ &amp; ΕΙΔΙΚΟΙ ΟΡΟΙ ΠΑΡΟΧΗΣ ΥΠΗΡΕΣΙΩΝ ΤΡΑΠΕΖΑΣ ΔΙΑΚΑΝΟΝΙΣΜΟΥ ΣΤΟ ΕΠΙΚΟΥΡΙΚΟ ΣΥΣΤΗΜΑ ΤΗΣ </w:t>
      </w:r>
      <w:r>
        <w:rPr>
          <w:rFonts w:ascii="Calibri" w:hAnsi="Calibri" w:cs="Calibri"/>
          <w:lang w:val="x-none"/>
        </w:rPr>
        <w:t>EnExClear</w:t>
      </w:r>
      <w:r>
        <w:rPr>
          <w:rFonts w:ascii="Calibri" w:hAnsi="Calibri" w:cs="Calibri"/>
        </w:rPr>
        <w:t xml:space="preserve"> ΒΑΣΕΙ ΤΟΥ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προς την </w:t>
      </w:r>
      <w:r>
        <w:rPr>
          <w:rFonts w:ascii="Calibri" w:hAnsi="Calibri" w:cs="Calibri"/>
          <w:lang w:val="x-none"/>
        </w:rPr>
        <w:t>EnExClear</w:t>
      </w:r>
      <w:r>
        <w:rPr>
          <w:rFonts w:ascii="Calibri" w:hAnsi="Calibri" w:cs="Calibri"/>
        </w:rPr>
        <w:t xml:space="preserve"> και ενεργεί κατόπιν τούτων ως Τράπεζα Διακανονισμού σε σχέση με το Επικουρικό Σύστημα </w:t>
      </w:r>
      <w:r>
        <w:rPr>
          <w:rFonts w:ascii="Calibri" w:hAnsi="Calibri" w:cs="Calibri"/>
          <w:lang w:val="x-none"/>
        </w:rPr>
        <w:t>EnExClear</w:t>
      </w:r>
      <w:r>
        <w:rPr>
          <w:rFonts w:ascii="Calibri" w:hAnsi="Calibri" w:cs="Calibri"/>
        </w:rPr>
        <w:t xml:space="preserve">, σύμφωνα με τον Κανονισμό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και τις διαδικασίες της </w:t>
      </w:r>
      <w:r>
        <w:rPr>
          <w:rFonts w:ascii="Calibri" w:hAnsi="Calibri" w:cs="Calibri"/>
          <w:lang w:val="x-none"/>
        </w:rPr>
        <w:t>EnExClear</w:t>
      </w:r>
      <w:r>
        <w:rPr>
          <w:rFonts w:ascii="Calibri" w:hAnsi="Calibri" w:cs="Calibri"/>
        </w:rPr>
        <w:t xml:space="preserve">. </w:t>
      </w:r>
    </w:p>
    <w:p w14:paraId="2781C78C" w14:textId="4272C1A8" w:rsidR="00F23D32" w:rsidRDefault="00F23D32" w:rsidP="00F23D32">
      <w:pPr>
        <w:numPr>
          <w:ilvl w:val="0"/>
          <w:numId w:val="5"/>
        </w:numPr>
        <w:tabs>
          <w:tab w:val="num" w:pos="426"/>
        </w:tabs>
        <w:snapToGrid w:val="0"/>
        <w:spacing w:before="240" w:after="0" w:line="360" w:lineRule="auto"/>
        <w:jc w:val="both"/>
        <w:rPr>
          <w:rFonts w:ascii="Calibri" w:hAnsi="Calibri" w:cs="Calibri"/>
        </w:rPr>
      </w:pPr>
      <w:r>
        <w:rPr>
          <w:rFonts w:ascii="Calibri" w:hAnsi="Calibri" w:cs="Calibri"/>
        </w:rPr>
        <w:t>Την</w:t>
      </w:r>
      <w:r w:rsidRPr="00F15AFC">
        <w:rPr>
          <w:rFonts w:ascii="Calibri" w:hAnsi="Calibri" w:cs="Calibri"/>
          <w:lang w:val="en-US"/>
        </w:rPr>
        <w:t xml:space="preserve"> </w:t>
      </w:r>
      <w:r>
        <w:rPr>
          <w:rFonts w:ascii="Calibri" w:hAnsi="Calibri" w:cs="Calibri"/>
        </w:rPr>
        <w:t>από</w:t>
      </w:r>
      <w:r w:rsidRPr="00F15AFC">
        <w:rPr>
          <w:rFonts w:ascii="Calibri" w:hAnsi="Calibri" w:cs="Calibri"/>
          <w:lang w:val="en-US"/>
        </w:rPr>
        <w:t xml:space="preserve"> </w:t>
      </w:r>
      <w:sdt>
        <w:sdtPr>
          <w:rPr>
            <w:rFonts w:ascii="Calibri" w:hAnsi="Calibri" w:cs="Calibri"/>
          </w:rPr>
          <w:id w:val="-95333933"/>
          <w:placeholder>
            <w:docPart w:val="DefaultPlaceholder_-1854013437"/>
          </w:placeholder>
          <w:showingPlcHdr/>
          <w:date>
            <w:dateFormat w:val="dd/MM/yyyy"/>
            <w:lid w:val="en-150"/>
            <w:storeMappedDataAs w:val="dateTime"/>
            <w:calendar w:val="gregorian"/>
          </w:date>
        </w:sdtPr>
        <w:sdtEndPr/>
        <w:sdtContent>
          <w:r w:rsidR="00F15AFC" w:rsidRPr="00651FAB">
            <w:rPr>
              <w:rStyle w:val="PlaceholderText"/>
              <w:shd w:val="clear" w:color="auto" w:fill="E7E6E6" w:themeFill="background2"/>
              <w:lang w:val="en-US"/>
            </w:rPr>
            <w:t>Click or tap to enter a date.</w:t>
          </w:r>
        </w:sdtContent>
      </w:sdt>
      <w:r w:rsidR="00F15AFC">
        <w:rPr>
          <w:rFonts w:ascii="Calibri" w:hAnsi="Calibri" w:cs="Calibri"/>
          <w:lang w:val="en-US"/>
        </w:rPr>
        <w:t xml:space="preserve"> </w:t>
      </w:r>
      <w:r>
        <w:rPr>
          <w:rFonts w:ascii="Calibri" w:hAnsi="Calibri" w:cs="Calibri"/>
        </w:rPr>
        <w:t>δήλωση «</w:t>
      </w:r>
      <w:r>
        <w:rPr>
          <w:rFonts w:ascii="Calibri" w:hAnsi="Calibri" w:cs="Calibri"/>
          <w:lang w:val="en-US"/>
        </w:rPr>
        <w:t>TARGET</w:t>
      </w:r>
      <w:r>
        <w:rPr>
          <w:rFonts w:ascii="Calibri" w:hAnsi="Calibri" w:cs="Calibri"/>
        </w:rPr>
        <w:t xml:space="preserve">2 </w:t>
      </w:r>
      <w:r>
        <w:rPr>
          <w:rFonts w:ascii="Calibri" w:hAnsi="Calibri" w:cs="Calibri"/>
          <w:lang w:val="en-US"/>
        </w:rPr>
        <w:t>form</w:t>
      </w:r>
      <w:r w:rsidRPr="00F23D32">
        <w:rPr>
          <w:rFonts w:ascii="Calibri" w:hAnsi="Calibri" w:cs="Calibri"/>
        </w:rPr>
        <w:t xml:space="preserve"> </w:t>
      </w:r>
      <w:r>
        <w:rPr>
          <w:rFonts w:ascii="Calibri" w:hAnsi="Calibri" w:cs="Calibri"/>
          <w:lang w:val="en-US"/>
        </w:rPr>
        <w:t>collection</w:t>
      </w:r>
      <w:r w:rsidRPr="00F23D32">
        <w:rPr>
          <w:rFonts w:ascii="Calibri" w:hAnsi="Calibri" w:cs="Calibri"/>
        </w:rPr>
        <w:t xml:space="preserve"> </w:t>
      </w:r>
      <w:r>
        <w:rPr>
          <w:rFonts w:ascii="Calibri" w:hAnsi="Calibri" w:cs="Calibri"/>
          <w:lang w:val="en-US"/>
        </w:rPr>
        <w:t>of</w:t>
      </w:r>
      <w:r w:rsidRPr="00F23D32">
        <w:rPr>
          <w:rFonts w:ascii="Calibri" w:hAnsi="Calibri" w:cs="Calibri"/>
        </w:rPr>
        <w:t xml:space="preserve"> </w:t>
      </w:r>
      <w:r>
        <w:rPr>
          <w:rFonts w:ascii="Calibri" w:hAnsi="Calibri" w:cs="Calibri"/>
          <w:lang w:val="en-US"/>
        </w:rPr>
        <w:t>Static</w:t>
      </w:r>
      <w:r w:rsidRPr="00F23D32">
        <w:rPr>
          <w:rFonts w:ascii="Calibri" w:hAnsi="Calibri" w:cs="Calibri"/>
        </w:rPr>
        <w:t xml:space="preserve"> </w:t>
      </w:r>
      <w:r>
        <w:rPr>
          <w:rFonts w:ascii="Calibri" w:hAnsi="Calibri" w:cs="Calibri"/>
          <w:lang w:val="en-US"/>
        </w:rPr>
        <w:t>Data</w:t>
      </w:r>
      <w:r>
        <w:rPr>
          <w:rFonts w:ascii="Calibri" w:hAnsi="Calibri" w:cs="Calibri"/>
        </w:rPr>
        <w:t xml:space="preserve"> - </w:t>
      </w:r>
      <w:r>
        <w:rPr>
          <w:rFonts w:ascii="Calibri" w:hAnsi="Calibri" w:cs="Calibri"/>
          <w:lang w:val="en-US"/>
        </w:rPr>
        <w:t>Sub</w:t>
      </w:r>
      <w:r w:rsidRPr="00F23D32">
        <w:rPr>
          <w:rFonts w:ascii="Calibri" w:hAnsi="Calibri" w:cs="Calibri"/>
        </w:rPr>
        <w:t xml:space="preserve"> </w:t>
      </w:r>
      <w:r>
        <w:rPr>
          <w:rFonts w:ascii="Calibri" w:hAnsi="Calibri" w:cs="Calibri"/>
          <w:lang w:val="en-US"/>
        </w:rPr>
        <w:t>Account</w:t>
      </w:r>
      <w:r w:rsidRPr="00F23D32">
        <w:rPr>
          <w:rFonts w:ascii="Calibri" w:hAnsi="Calibri" w:cs="Calibri"/>
        </w:rPr>
        <w:t xml:space="preserve"> </w:t>
      </w:r>
      <w:r>
        <w:rPr>
          <w:rFonts w:ascii="Calibri" w:hAnsi="Calibri" w:cs="Calibri"/>
          <w:lang w:val="en-US"/>
        </w:rPr>
        <w:t>for</w:t>
      </w:r>
      <w:r w:rsidRPr="00F23D32">
        <w:rPr>
          <w:rFonts w:ascii="Calibri" w:hAnsi="Calibri" w:cs="Calibri"/>
        </w:rPr>
        <w:t xml:space="preserve"> </w:t>
      </w:r>
      <w:r>
        <w:rPr>
          <w:rFonts w:ascii="Calibri" w:hAnsi="Calibri" w:cs="Calibri"/>
          <w:lang w:val="en-US"/>
        </w:rPr>
        <w:t>dedicated</w:t>
      </w:r>
      <w:r w:rsidRPr="00F23D32">
        <w:rPr>
          <w:rFonts w:ascii="Calibri" w:hAnsi="Calibri" w:cs="Calibri"/>
        </w:rPr>
        <w:t xml:space="preserve"> </w:t>
      </w:r>
      <w:r>
        <w:rPr>
          <w:rFonts w:ascii="Calibri" w:hAnsi="Calibri" w:cs="Calibri"/>
          <w:lang w:val="en-US"/>
        </w:rPr>
        <w:t>liquidity</w:t>
      </w:r>
      <w:r>
        <w:rPr>
          <w:rFonts w:ascii="Calibri" w:hAnsi="Calibri" w:cs="Calibri"/>
        </w:rPr>
        <w:t xml:space="preserve"> -» (Έντυπο 1014), όπως υπεγράφη από την Τράπεζα </w:t>
      </w:r>
      <w:r>
        <w:rPr>
          <w:rFonts w:ascii="Calibri" w:hAnsi="Calibri" w:cs="Calibri"/>
        </w:rPr>
        <w:lastRenderedPageBreak/>
        <w:t xml:space="preserve">Διακανονισμού και επισυνάπτεται στην παρούσα (σε πρωτότυπο ή αντίγραφο, καθ’ υπόδειξη της </w:t>
      </w:r>
      <w:r>
        <w:rPr>
          <w:rFonts w:ascii="Calibri" w:hAnsi="Calibri" w:cs="Calibri"/>
          <w:lang w:val="x-none"/>
        </w:rPr>
        <w:t>EnExClear</w:t>
      </w:r>
      <w:r>
        <w:rPr>
          <w:rFonts w:ascii="Calibri" w:hAnsi="Calibri" w:cs="Calibri"/>
        </w:rPr>
        <w:t xml:space="preserve">) βάσει της οποίας η Τράπεζα Διακανονισμού θα ανοίξει υπολογαριασμό για το Εκκαθαριστικό Μέλος στο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στην Τράπεζα της Ελλάδος με την υποβολή της δήλωσης στην Τράπεζα της Ελλάδος από την Τράπεζα Διακανονισμού ή την </w:t>
      </w:r>
      <w:r>
        <w:rPr>
          <w:rFonts w:ascii="Calibri" w:hAnsi="Calibri" w:cs="Calibri"/>
          <w:lang w:val="x-none"/>
        </w:rPr>
        <w:t>EnExClear</w:t>
      </w:r>
      <w:r>
        <w:rPr>
          <w:rFonts w:ascii="Calibri" w:hAnsi="Calibri" w:cs="Calibri"/>
        </w:rPr>
        <w:t xml:space="preserve"> ανάλογα με τις διαδικασίες που ακολουθεί η </w:t>
      </w:r>
      <w:r>
        <w:rPr>
          <w:rFonts w:ascii="Calibri" w:hAnsi="Calibri" w:cs="Calibri"/>
          <w:lang w:val="x-none"/>
        </w:rPr>
        <w:t>EnExClear</w:t>
      </w:r>
      <w:r>
        <w:rPr>
          <w:rFonts w:ascii="Calibri" w:hAnsi="Calibri" w:cs="Calibri"/>
        </w:rPr>
        <w:t xml:space="preserve">. </w:t>
      </w:r>
    </w:p>
    <w:p w14:paraId="38D10FBD" w14:textId="77777777" w:rsidR="00F23D32" w:rsidRDefault="00F23D32" w:rsidP="00F23D32">
      <w:pPr>
        <w:spacing w:line="360" w:lineRule="auto"/>
        <w:rPr>
          <w:rFonts w:ascii="Calibri" w:hAnsi="Calibri" w:cs="Calibri"/>
          <w:b/>
        </w:rPr>
      </w:pPr>
      <w:r>
        <w:rPr>
          <w:rFonts w:ascii="Calibri" w:hAnsi="Calibri" w:cs="Calibri"/>
          <w:b/>
        </w:rPr>
        <w:t>Δηλώνουμε με την παρούσα τα ακόλουθα:</w:t>
      </w:r>
    </w:p>
    <w:p w14:paraId="4755A33F" w14:textId="392150C0" w:rsidR="00F23D32" w:rsidRDefault="00F23D32" w:rsidP="00F23D32">
      <w:pPr>
        <w:spacing w:line="360" w:lineRule="auto"/>
        <w:rPr>
          <w:rFonts w:ascii="Calibri" w:hAnsi="Calibri" w:cs="Calibri"/>
        </w:rPr>
      </w:pPr>
      <w:r>
        <w:rPr>
          <w:rFonts w:ascii="Calibri" w:hAnsi="Calibri" w:cs="Calibri"/>
        </w:rPr>
        <w:t xml:space="preserve">Η Τράπεζα Διακανονισμού έχει συμφωνήσει με το Εκκαθαριστικό Μέλος να του παρέχει σχετικές υπηρεσίες σε σχέση με το Επικουρικό Σύστημα </w:t>
      </w:r>
      <w:r>
        <w:rPr>
          <w:rFonts w:ascii="Calibri" w:hAnsi="Calibri" w:cs="Calibri"/>
          <w:lang w:val="x-none"/>
        </w:rPr>
        <w:t>EnExClear</w:t>
      </w:r>
      <w:r>
        <w:rPr>
          <w:rFonts w:ascii="Calibri" w:hAnsi="Calibri" w:cs="Calibri"/>
        </w:rPr>
        <w:t xml:space="preserve"> προς εξυπηρέτησή του για τις ανάγκες του χρηματικού διακανονισμού των συναλλαγών, σύμφωνα με τον Κανονισμό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και τους «Ειδικούς Όρους Παροχής Υπηρεσιών Τράπεζας Διακανονισμού στο Επικουρικό Σύστημα </w:t>
      </w:r>
      <w:r>
        <w:rPr>
          <w:rFonts w:ascii="Calibri" w:hAnsi="Calibri" w:cs="Calibri"/>
          <w:lang w:val="x-none"/>
        </w:rPr>
        <w:t>EnExClear</w:t>
      </w:r>
      <w:r>
        <w:rPr>
          <w:rFonts w:ascii="Calibri" w:hAnsi="Calibri" w:cs="Calibri"/>
        </w:rPr>
        <w:t>» προς τους οποίους έχει προσχωρήσει η Τράπεζα Διακανονισμού δυνάμει της σχετικής από</w:t>
      </w:r>
      <w:r w:rsidR="00F15AFC" w:rsidRPr="00F15AFC">
        <w:rPr>
          <w:rFonts w:ascii="Calibri" w:hAnsi="Calibri" w:cs="Calibri"/>
        </w:rPr>
        <w:t xml:space="preserve"> </w:t>
      </w:r>
      <w:sdt>
        <w:sdtPr>
          <w:rPr>
            <w:rFonts w:ascii="Calibri" w:hAnsi="Calibri" w:cs="Calibri"/>
          </w:rPr>
          <w:id w:val="-1566101232"/>
          <w:placeholder>
            <w:docPart w:val="DefaultPlaceholder_-1854013437"/>
          </w:placeholder>
          <w:showingPlcHdr/>
          <w:date>
            <w:dateFormat w:val="dd/MM/yyyy"/>
            <w:lid w:val="en-150"/>
            <w:storeMappedDataAs w:val="dateTime"/>
            <w:calendar w:val="gregorian"/>
          </w:date>
        </w:sdtPr>
        <w:sdtEndPr/>
        <w:sdtContent>
          <w:r w:rsidR="00F15AFC" w:rsidRPr="00651FAB">
            <w:rPr>
              <w:rStyle w:val="PlaceholderText"/>
              <w:shd w:val="clear" w:color="auto" w:fill="E7E6E6" w:themeFill="background2"/>
            </w:rPr>
            <w:t>Click or tap to enter a date.</w:t>
          </w:r>
        </w:sdtContent>
      </w:sdt>
      <w:r>
        <w:rPr>
          <w:rFonts w:ascii="Calibri" w:hAnsi="Calibri" w:cs="Calibri"/>
        </w:rPr>
        <w:t xml:space="preserve"> δήλωσής της με τίτλο «ΔΗΛΩΣΗ &amp; ΕΙΔΙΚΟΙ ΟΡΟΙ ΠΑΡΟΧΗΣ ΥΠΗΡΕΣΙΩΝ ΤΡΑΠΕΖΑΣ ΔΙΑΚΑΝΟΝΙΣΜΟΥ ΣΤΟ ΕΠΙΚΟΥΡΙΚΟ ΣΥΣΤΗΜΑ ΤΗΣ </w:t>
      </w:r>
      <w:r>
        <w:rPr>
          <w:rFonts w:ascii="Calibri" w:hAnsi="Calibri" w:cs="Calibri"/>
          <w:lang w:val="x-none"/>
        </w:rPr>
        <w:t>EnExClear</w:t>
      </w:r>
      <w:r>
        <w:rPr>
          <w:rFonts w:ascii="Calibri" w:hAnsi="Calibri" w:cs="Calibri"/>
        </w:rPr>
        <w:t xml:space="preserve"> ΒΑΣΕΙ ΤΟΥ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προς την </w:t>
      </w:r>
      <w:r>
        <w:rPr>
          <w:rFonts w:ascii="Calibri" w:hAnsi="Calibri" w:cs="Calibri"/>
          <w:lang w:val="x-none"/>
        </w:rPr>
        <w:t>EnExClear</w:t>
      </w:r>
      <w:r>
        <w:rPr>
          <w:rFonts w:ascii="Calibri" w:hAnsi="Calibri" w:cs="Calibri"/>
        </w:rPr>
        <w:t xml:space="preserve">. </w:t>
      </w:r>
    </w:p>
    <w:p w14:paraId="3B647CB5" w14:textId="0058CCB2" w:rsidR="00F23D32" w:rsidRDefault="00F23D32" w:rsidP="00F23D32">
      <w:pPr>
        <w:spacing w:line="360" w:lineRule="auto"/>
        <w:rPr>
          <w:rFonts w:ascii="Calibri" w:hAnsi="Calibri" w:cs="Calibri"/>
        </w:rPr>
      </w:pPr>
      <w:r>
        <w:rPr>
          <w:rFonts w:ascii="Calibri" w:hAnsi="Calibri" w:cs="Calibri"/>
        </w:rPr>
        <w:t xml:space="preserve">Στο πλαίσιο αυτό η Τράπεζα Διακανονισμού θα ανοίγει και θα τηρεί για το Εκκαθαριστικό Μέλος τους πάσης φύσεως υποδεικνυόμενους ως απαραίτητους υπολογαριασμούς στο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υπό το λογαριασμό χρηματικού διακανονισμού («λογαριασμό ΜΠ» (Μονάδα Πληρωμής)) αυτής στο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στην Τράπεζα της Ελλάδος, βάσει της από</w:t>
      </w:r>
      <w:r w:rsidRPr="00F23D32">
        <w:rPr>
          <w:rStyle w:val="PlaceholderText"/>
          <w:rFonts w:ascii="Calibri" w:hAnsi="Calibri" w:cs="Calibri"/>
          <w:sz w:val="20"/>
          <w:szCs w:val="20"/>
        </w:rPr>
        <w:t xml:space="preserve"> </w:t>
      </w:r>
      <w:sdt>
        <w:sdtPr>
          <w:rPr>
            <w:rStyle w:val="PlaceholderText"/>
            <w:rFonts w:ascii="Calibri" w:hAnsi="Calibri" w:cs="Calibri"/>
            <w:sz w:val="20"/>
            <w:szCs w:val="20"/>
          </w:rPr>
          <w:id w:val="876514875"/>
          <w:placeholder>
            <w:docPart w:val="DefaultPlaceholder_-1854013437"/>
          </w:placeholder>
          <w:showingPlcHdr/>
          <w:date>
            <w:dateFormat w:val="dd/MM/yyyy"/>
            <w:lid w:val="en-150"/>
            <w:storeMappedDataAs w:val="dateTime"/>
            <w:calendar w:val="gregorian"/>
          </w:date>
        </w:sdtPr>
        <w:sdtEndPr>
          <w:rPr>
            <w:rStyle w:val="PlaceholderText"/>
          </w:rPr>
        </w:sdtEndPr>
        <w:sdtContent>
          <w:r w:rsidR="00F15AFC" w:rsidRPr="00651FAB">
            <w:rPr>
              <w:rStyle w:val="PlaceholderText"/>
              <w:shd w:val="clear" w:color="auto" w:fill="E7E6E6" w:themeFill="background2"/>
            </w:rPr>
            <w:t>Click or tap to enter a date.</w:t>
          </w:r>
        </w:sdtContent>
      </w:sdt>
      <w:r w:rsidR="00F15AFC" w:rsidRPr="00F15AFC">
        <w:rPr>
          <w:rStyle w:val="PlaceholderText"/>
          <w:rFonts w:ascii="Calibri" w:hAnsi="Calibri" w:cs="Calibri"/>
          <w:sz w:val="20"/>
          <w:szCs w:val="20"/>
        </w:rPr>
        <w:t xml:space="preserve"> </w:t>
      </w:r>
      <w:r>
        <w:rPr>
          <w:rFonts w:ascii="Calibri" w:hAnsi="Calibri" w:cs="Calibri"/>
        </w:rPr>
        <w:t>δήλωσής της «</w:t>
      </w:r>
      <w:r>
        <w:rPr>
          <w:rFonts w:ascii="Calibri" w:hAnsi="Calibri" w:cs="Calibri"/>
          <w:lang w:val="en-US"/>
        </w:rPr>
        <w:t>TARGET</w:t>
      </w:r>
      <w:r>
        <w:rPr>
          <w:rFonts w:ascii="Calibri" w:hAnsi="Calibri" w:cs="Calibri"/>
        </w:rPr>
        <w:t xml:space="preserve">2 </w:t>
      </w:r>
      <w:r>
        <w:rPr>
          <w:rFonts w:ascii="Calibri" w:hAnsi="Calibri" w:cs="Calibri"/>
          <w:lang w:val="en-US"/>
        </w:rPr>
        <w:t>form</w:t>
      </w:r>
      <w:r w:rsidRPr="00F23D32">
        <w:rPr>
          <w:rFonts w:ascii="Calibri" w:hAnsi="Calibri" w:cs="Calibri"/>
        </w:rPr>
        <w:t xml:space="preserve"> </w:t>
      </w:r>
      <w:r>
        <w:rPr>
          <w:rFonts w:ascii="Calibri" w:hAnsi="Calibri" w:cs="Calibri"/>
          <w:lang w:val="en-US"/>
        </w:rPr>
        <w:t>collection</w:t>
      </w:r>
      <w:r w:rsidRPr="00F23D32">
        <w:rPr>
          <w:rFonts w:ascii="Calibri" w:hAnsi="Calibri" w:cs="Calibri"/>
        </w:rPr>
        <w:t xml:space="preserve"> </w:t>
      </w:r>
      <w:r>
        <w:rPr>
          <w:rFonts w:ascii="Calibri" w:hAnsi="Calibri" w:cs="Calibri"/>
          <w:lang w:val="en-US"/>
        </w:rPr>
        <w:t>of</w:t>
      </w:r>
      <w:r w:rsidRPr="00F23D32">
        <w:rPr>
          <w:rFonts w:ascii="Calibri" w:hAnsi="Calibri" w:cs="Calibri"/>
        </w:rPr>
        <w:t xml:space="preserve"> </w:t>
      </w:r>
      <w:r>
        <w:rPr>
          <w:rFonts w:ascii="Calibri" w:hAnsi="Calibri" w:cs="Calibri"/>
          <w:lang w:val="en-US"/>
        </w:rPr>
        <w:t>Static</w:t>
      </w:r>
      <w:r w:rsidRPr="00F23D32">
        <w:rPr>
          <w:rFonts w:ascii="Calibri" w:hAnsi="Calibri" w:cs="Calibri"/>
        </w:rPr>
        <w:t xml:space="preserve"> </w:t>
      </w:r>
      <w:r>
        <w:rPr>
          <w:rFonts w:ascii="Calibri" w:hAnsi="Calibri" w:cs="Calibri"/>
          <w:lang w:val="en-US"/>
        </w:rPr>
        <w:t>Data</w:t>
      </w:r>
      <w:r>
        <w:rPr>
          <w:rFonts w:ascii="Calibri" w:hAnsi="Calibri" w:cs="Calibri"/>
        </w:rPr>
        <w:t xml:space="preserve"> - </w:t>
      </w:r>
      <w:r>
        <w:rPr>
          <w:rFonts w:ascii="Calibri" w:hAnsi="Calibri" w:cs="Calibri"/>
          <w:lang w:val="en-US"/>
        </w:rPr>
        <w:t>Sub</w:t>
      </w:r>
      <w:r w:rsidRPr="00F23D32">
        <w:rPr>
          <w:rFonts w:ascii="Calibri" w:hAnsi="Calibri" w:cs="Calibri"/>
        </w:rPr>
        <w:t xml:space="preserve"> </w:t>
      </w:r>
      <w:r>
        <w:rPr>
          <w:rFonts w:ascii="Calibri" w:hAnsi="Calibri" w:cs="Calibri"/>
          <w:lang w:val="en-US"/>
        </w:rPr>
        <w:t>Account</w:t>
      </w:r>
      <w:r w:rsidRPr="00F23D32">
        <w:rPr>
          <w:rFonts w:ascii="Calibri" w:hAnsi="Calibri" w:cs="Calibri"/>
        </w:rPr>
        <w:t xml:space="preserve"> </w:t>
      </w:r>
      <w:r>
        <w:rPr>
          <w:rFonts w:ascii="Calibri" w:hAnsi="Calibri" w:cs="Calibri"/>
          <w:lang w:val="en-US"/>
        </w:rPr>
        <w:t>for</w:t>
      </w:r>
      <w:r w:rsidRPr="00F23D32">
        <w:rPr>
          <w:rFonts w:ascii="Calibri" w:hAnsi="Calibri" w:cs="Calibri"/>
        </w:rPr>
        <w:t xml:space="preserve"> </w:t>
      </w:r>
      <w:r>
        <w:rPr>
          <w:rFonts w:ascii="Calibri" w:hAnsi="Calibri" w:cs="Calibri"/>
          <w:lang w:val="en-US"/>
        </w:rPr>
        <w:t>dedicated</w:t>
      </w:r>
      <w:r w:rsidRPr="00F23D32">
        <w:rPr>
          <w:rFonts w:ascii="Calibri" w:hAnsi="Calibri" w:cs="Calibri"/>
        </w:rPr>
        <w:t xml:space="preserve"> </w:t>
      </w:r>
      <w:r>
        <w:rPr>
          <w:rFonts w:ascii="Calibri" w:hAnsi="Calibri" w:cs="Calibri"/>
          <w:lang w:val="en-US"/>
        </w:rPr>
        <w:t>liquidity</w:t>
      </w:r>
      <w:r>
        <w:rPr>
          <w:rFonts w:ascii="Calibri" w:hAnsi="Calibri" w:cs="Calibri"/>
        </w:rPr>
        <w:t xml:space="preserve"> -» (Έντυπο 1014) όπως επισυνάπτεται (υπό 8)) και τους όρους της παρούσας. Η Τράπεζα Διακανονισμού, γνωρίζοντας τις οικείες υποχρεώσεις της, θα προβαίνει σε όλες τις πάσης φύσεως απαραίτητες ενέργειες για την παροχή στο Εκκαθαριστικό Μέλος των υπηρεσιών τράπεζας διακανονισμού και θα ενημερώνει σχετικά την </w:t>
      </w:r>
      <w:r>
        <w:rPr>
          <w:rFonts w:ascii="Calibri" w:hAnsi="Calibri" w:cs="Calibri"/>
          <w:lang w:val="x-none"/>
        </w:rPr>
        <w:t>EnExClear</w:t>
      </w:r>
      <w:r>
        <w:rPr>
          <w:rFonts w:ascii="Calibri" w:hAnsi="Calibri" w:cs="Calibri"/>
        </w:rPr>
        <w:t xml:space="preserve"> σύμφωνα με τον Κανονισμό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και τις διαδικασίες της </w:t>
      </w:r>
      <w:r>
        <w:rPr>
          <w:rFonts w:ascii="Calibri" w:hAnsi="Calibri" w:cs="Calibri"/>
          <w:lang w:val="x-none"/>
        </w:rPr>
        <w:t>EnExClear</w:t>
      </w:r>
      <w:r>
        <w:rPr>
          <w:rFonts w:ascii="Calibri" w:hAnsi="Calibri" w:cs="Calibri"/>
        </w:rPr>
        <w:t>.</w:t>
      </w:r>
    </w:p>
    <w:p w14:paraId="1910F6E9" w14:textId="77777777" w:rsidR="00F23D32" w:rsidRDefault="00F23D32" w:rsidP="00F23D32">
      <w:pPr>
        <w:spacing w:line="360" w:lineRule="auto"/>
        <w:rPr>
          <w:rFonts w:ascii="Calibri" w:hAnsi="Calibri" w:cs="Calibri"/>
        </w:rPr>
      </w:pPr>
      <w:r>
        <w:rPr>
          <w:rFonts w:ascii="Calibri" w:hAnsi="Calibri" w:cs="Calibri"/>
        </w:rPr>
        <w:t xml:space="preserve">Το Εκκαθαριστικό Μέλος έχει αποδεχθεί την παροχή από την Τράπεζα Διακανονισμού υπηρεσιών τράπεζας διακανονισμού σύμφωνα με τους παραπάνω όρους και θα εκπληρώνει τις υποχρεώσεις του σε σχέση με το χρηματικό διακανονισμό μέσω των ως άνω υπολογαριασμών. </w:t>
      </w:r>
    </w:p>
    <w:p w14:paraId="3ADD033D" w14:textId="77777777" w:rsidR="00F23D32" w:rsidRDefault="00F23D32" w:rsidP="00F23D32">
      <w:pPr>
        <w:spacing w:line="360" w:lineRule="auto"/>
        <w:rPr>
          <w:rFonts w:ascii="Calibri" w:hAnsi="Calibri" w:cs="Calibri"/>
        </w:rPr>
      </w:pPr>
      <w:r>
        <w:rPr>
          <w:rFonts w:ascii="Calibri" w:hAnsi="Calibri" w:cs="Calibri"/>
        </w:rPr>
        <w:t xml:space="preserve">Ειδικότερα η Τράπεζα Διακανονισμού θα ανοίγει με απλή αίτηση του Εκκαθαριστικού Μέλους υπολογαριασμό που θα καθορίζεται ως Υπολογαριασμός Ενέργειας. </w:t>
      </w:r>
    </w:p>
    <w:p w14:paraId="4BD216A6" w14:textId="77777777" w:rsidR="00F23D32" w:rsidRDefault="00F23D32" w:rsidP="00F23D32">
      <w:pPr>
        <w:spacing w:line="360" w:lineRule="auto"/>
        <w:rPr>
          <w:rFonts w:ascii="Calibri" w:hAnsi="Calibri" w:cs="Calibri"/>
        </w:rPr>
      </w:pPr>
      <w:r>
        <w:rPr>
          <w:rFonts w:ascii="Calibri" w:hAnsi="Calibri" w:cs="Calibri"/>
        </w:rPr>
        <w:t xml:space="preserve">Ο Υπολογαριασμός θα φέρει ειδική ονοματολογία που θα έχει τη μορφή </w:t>
      </w:r>
      <w:r>
        <w:rPr>
          <w:rFonts w:ascii="Calibri" w:hAnsi="Calibri" w:cs="Calibri"/>
          <w:b/>
          <w:bCs/>
        </w:rPr>
        <w:t>ΤΔ-ΕΜ-Π</w:t>
      </w:r>
      <w:r>
        <w:rPr>
          <w:rFonts w:ascii="Calibri" w:hAnsi="Calibri" w:cs="Calibri"/>
        </w:rPr>
        <w:t xml:space="preserve"> όπου: </w:t>
      </w:r>
    </w:p>
    <w:tbl>
      <w:tblPr>
        <w:tblW w:w="0" w:type="auto"/>
        <w:tblInd w:w="108" w:type="dxa"/>
        <w:tblLook w:val="04A0" w:firstRow="1" w:lastRow="0" w:firstColumn="1" w:lastColumn="0" w:noHBand="0" w:noVBand="1"/>
      </w:tblPr>
      <w:tblGrid>
        <w:gridCol w:w="851"/>
        <w:gridCol w:w="7761"/>
      </w:tblGrid>
      <w:tr w:rsidR="00F23D32" w14:paraId="3F1CF5D1" w14:textId="77777777" w:rsidTr="00F23D32">
        <w:tc>
          <w:tcPr>
            <w:tcW w:w="851" w:type="dxa"/>
            <w:hideMark/>
          </w:tcPr>
          <w:p w14:paraId="1C552379" w14:textId="77777777" w:rsidR="00F23D32" w:rsidRDefault="00F23D32">
            <w:pPr>
              <w:spacing w:line="360" w:lineRule="auto"/>
              <w:rPr>
                <w:rFonts w:ascii="Calibri" w:hAnsi="Calibri" w:cs="Calibri"/>
              </w:rPr>
            </w:pPr>
            <w:r>
              <w:rPr>
                <w:rFonts w:ascii="Calibri" w:hAnsi="Calibri" w:cs="Calibri"/>
              </w:rPr>
              <w:lastRenderedPageBreak/>
              <w:t>ΤΔ =</w:t>
            </w:r>
          </w:p>
        </w:tc>
        <w:tc>
          <w:tcPr>
            <w:tcW w:w="7761" w:type="dxa"/>
            <w:hideMark/>
          </w:tcPr>
          <w:p w14:paraId="093E8911" w14:textId="77777777" w:rsidR="00F23D32" w:rsidRDefault="00F23D32">
            <w:pPr>
              <w:spacing w:line="360" w:lineRule="auto"/>
              <w:rPr>
                <w:rFonts w:ascii="Calibri" w:hAnsi="Calibri" w:cs="Calibri"/>
              </w:rPr>
            </w:pPr>
            <w:r>
              <w:rPr>
                <w:rFonts w:ascii="Calibri" w:hAnsi="Calibri" w:cs="Calibri"/>
              </w:rPr>
              <w:t>το σχετικό πεδίο θα προσδιορίζεται βάσει των 6 πρώτων χαρακτήρων του Β</w:t>
            </w:r>
            <w:r>
              <w:rPr>
                <w:rFonts w:ascii="Calibri" w:hAnsi="Calibri" w:cs="Calibri"/>
                <w:lang w:val="en-US"/>
              </w:rPr>
              <w:t>IC</w:t>
            </w:r>
            <w:r>
              <w:rPr>
                <w:rFonts w:ascii="Calibri" w:hAnsi="Calibri" w:cs="Calibri"/>
              </w:rPr>
              <w:t xml:space="preserve"> της Τράπεζας Διακανονισμού (μέγιστο 6 χαρακτήρες),</w:t>
            </w:r>
          </w:p>
        </w:tc>
      </w:tr>
      <w:tr w:rsidR="00F23D32" w14:paraId="59FFC2B6" w14:textId="77777777" w:rsidTr="00F23D32">
        <w:tc>
          <w:tcPr>
            <w:tcW w:w="851" w:type="dxa"/>
            <w:hideMark/>
          </w:tcPr>
          <w:p w14:paraId="550F25F2" w14:textId="77777777" w:rsidR="00F23D32" w:rsidRDefault="00F23D32">
            <w:pPr>
              <w:spacing w:line="360" w:lineRule="auto"/>
              <w:rPr>
                <w:rFonts w:ascii="Calibri" w:hAnsi="Calibri" w:cs="Calibri"/>
              </w:rPr>
            </w:pPr>
            <w:r>
              <w:rPr>
                <w:rFonts w:ascii="Calibri" w:hAnsi="Calibri" w:cs="Calibri"/>
              </w:rPr>
              <w:t>ΕΜ=</w:t>
            </w:r>
          </w:p>
        </w:tc>
        <w:tc>
          <w:tcPr>
            <w:tcW w:w="7761" w:type="dxa"/>
            <w:hideMark/>
          </w:tcPr>
          <w:p w14:paraId="412F98A5" w14:textId="77777777" w:rsidR="00F23D32" w:rsidRDefault="00F23D32">
            <w:pPr>
              <w:spacing w:line="360" w:lineRule="auto"/>
              <w:rPr>
                <w:rFonts w:ascii="Calibri" w:hAnsi="Calibri" w:cs="Calibri"/>
              </w:rPr>
            </w:pPr>
            <w:r>
              <w:rPr>
                <w:rFonts w:ascii="Calibri" w:hAnsi="Calibri" w:cs="Calibri"/>
              </w:rPr>
              <w:t>το σχετικό πεδίο θα προσδιορίζεται βάσει του κωδικού του Εκκαθαριστικού Μέλους για τον οποίο ανοίγεται ο υπολογαριασμός (3 χαρακτήρες),</w:t>
            </w:r>
          </w:p>
        </w:tc>
      </w:tr>
      <w:tr w:rsidR="00F23D32" w14:paraId="36268DF9" w14:textId="77777777" w:rsidTr="00F23D32">
        <w:tc>
          <w:tcPr>
            <w:tcW w:w="851" w:type="dxa"/>
            <w:hideMark/>
          </w:tcPr>
          <w:p w14:paraId="43DDB8FA" w14:textId="77777777" w:rsidR="00F23D32" w:rsidRDefault="00F23D32">
            <w:pPr>
              <w:spacing w:line="360" w:lineRule="auto"/>
              <w:rPr>
                <w:rFonts w:ascii="Calibri" w:hAnsi="Calibri" w:cs="Calibri"/>
              </w:rPr>
            </w:pPr>
            <w:r>
              <w:rPr>
                <w:rFonts w:ascii="Calibri" w:hAnsi="Calibri" w:cs="Calibri"/>
              </w:rPr>
              <w:t>Π =</w:t>
            </w:r>
          </w:p>
        </w:tc>
        <w:tc>
          <w:tcPr>
            <w:tcW w:w="7761" w:type="dxa"/>
            <w:hideMark/>
          </w:tcPr>
          <w:p w14:paraId="2C0E2823" w14:textId="77777777" w:rsidR="00F23D32" w:rsidRDefault="00F23D32">
            <w:pPr>
              <w:spacing w:line="360" w:lineRule="auto"/>
              <w:rPr>
                <w:rFonts w:ascii="Calibri" w:hAnsi="Calibri" w:cs="Calibri"/>
              </w:rPr>
            </w:pPr>
            <w:r>
              <w:rPr>
                <w:rFonts w:ascii="Calibri" w:hAnsi="Calibri" w:cs="Calibri"/>
              </w:rPr>
              <w:t xml:space="preserve">το σχετικό πεδίο θα προσδιορίζεται βάσει του λατινικού γράμματος Ε προκειμένου για τον Υπολογαριασμό Ενέργειας </w:t>
            </w:r>
          </w:p>
        </w:tc>
      </w:tr>
    </w:tbl>
    <w:p w14:paraId="00215956" w14:textId="77777777" w:rsidR="00F23D32" w:rsidRDefault="00F23D32" w:rsidP="00F23D32">
      <w:pPr>
        <w:spacing w:line="360" w:lineRule="auto"/>
        <w:rPr>
          <w:rFonts w:ascii="Calibri" w:hAnsi="Calibri" w:cs="Calibri"/>
          <w:szCs w:val="20"/>
          <w:lang w:eastAsia="en-US"/>
        </w:rPr>
      </w:pPr>
      <w:r>
        <w:rPr>
          <w:rFonts w:ascii="Calibri" w:hAnsi="Calibri" w:cs="Calibri"/>
        </w:rPr>
        <w:t xml:space="preserve"> Τα στοιχεία των υπολογαριασμών που ανοίχτηκαν ήδη για το Εκκαθαριστικό Μέλος είναι τα ακόλουθα:</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539"/>
        <w:gridCol w:w="4773"/>
      </w:tblGrid>
      <w:tr w:rsidR="00F23D32" w:rsidRPr="006F294F" w14:paraId="1D65EF7D" w14:textId="77777777" w:rsidTr="00220218">
        <w:tc>
          <w:tcPr>
            <w:tcW w:w="3539" w:type="dxa"/>
            <w:tcBorders>
              <w:top w:val="nil"/>
              <w:left w:val="nil"/>
              <w:bottom w:val="nil"/>
              <w:right w:val="nil"/>
            </w:tcBorders>
            <w:hideMark/>
          </w:tcPr>
          <w:p w14:paraId="1A6CDD7C" w14:textId="77777777" w:rsidR="00F23D32" w:rsidRDefault="00F23D32">
            <w:pPr>
              <w:spacing w:line="360" w:lineRule="auto"/>
              <w:rPr>
                <w:rFonts w:ascii="Calibri" w:hAnsi="Calibri" w:cs="Calibri"/>
              </w:rPr>
            </w:pPr>
            <w:r>
              <w:rPr>
                <w:rFonts w:ascii="Calibri" w:hAnsi="Calibri" w:cs="Calibri"/>
              </w:rPr>
              <w:t>Ονομασία Τράπεζας Διακανονισμού</w:t>
            </w:r>
          </w:p>
        </w:tc>
        <w:tc>
          <w:tcPr>
            <w:tcW w:w="4773" w:type="dxa"/>
            <w:tcBorders>
              <w:top w:val="nil"/>
              <w:left w:val="nil"/>
              <w:bottom w:val="dotted" w:sz="4" w:space="0" w:color="auto"/>
              <w:right w:val="nil"/>
            </w:tcBorders>
          </w:tcPr>
          <w:p w14:paraId="5D799C16" w14:textId="43859CFB" w:rsidR="00F23D32" w:rsidRDefault="009A6E63">
            <w:pPr>
              <w:spacing w:line="360" w:lineRule="auto"/>
              <w:rPr>
                <w:rFonts w:ascii="Calibri" w:hAnsi="Calibri" w:cs="Calibri"/>
                <w:lang w:val="en-US"/>
              </w:rPr>
            </w:pPr>
            <w:sdt>
              <w:sdtPr>
                <w:rPr>
                  <w:rFonts w:cstheme="minorHAnsi"/>
                  <w:b/>
                  <w:bCs/>
                  <w:color w:val="000000"/>
                  <w:sz w:val="20"/>
                  <w:lang w:val="en-GB"/>
                </w:rPr>
                <w:id w:val="1116640786"/>
                <w:placeholder>
                  <w:docPart w:val="EAD010105A5442CFA152A59C89F50F0C"/>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6F294F" w14:paraId="7872537A" w14:textId="77777777" w:rsidTr="00220218">
        <w:tc>
          <w:tcPr>
            <w:tcW w:w="3539" w:type="dxa"/>
            <w:tcBorders>
              <w:top w:val="nil"/>
              <w:left w:val="nil"/>
              <w:bottom w:val="nil"/>
              <w:right w:val="nil"/>
            </w:tcBorders>
            <w:hideMark/>
          </w:tcPr>
          <w:p w14:paraId="6AA13EE3" w14:textId="77777777" w:rsidR="00F23D32" w:rsidRDefault="00F23D32">
            <w:pPr>
              <w:spacing w:line="360" w:lineRule="auto"/>
              <w:rPr>
                <w:rFonts w:ascii="Calibri" w:hAnsi="Calibri" w:cs="Calibri"/>
              </w:rPr>
            </w:pPr>
            <w:r>
              <w:rPr>
                <w:rFonts w:ascii="Calibri" w:hAnsi="Calibri" w:cs="Calibri"/>
                <w:lang w:val="en-US"/>
              </w:rPr>
              <w:t>BIC</w:t>
            </w:r>
            <w:r>
              <w:rPr>
                <w:rFonts w:ascii="Calibri" w:hAnsi="Calibri" w:cs="Calibri"/>
              </w:rPr>
              <w:t xml:space="preserve"> Τράπεζας Διακανονισμού</w:t>
            </w:r>
          </w:p>
        </w:tc>
        <w:tc>
          <w:tcPr>
            <w:tcW w:w="4773" w:type="dxa"/>
            <w:tcBorders>
              <w:top w:val="dotted" w:sz="4" w:space="0" w:color="auto"/>
              <w:left w:val="nil"/>
              <w:bottom w:val="dotted" w:sz="4" w:space="0" w:color="auto"/>
              <w:right w:val="nil"/>
            </w:tcBorders>
          </w:tcPr>
          <w:p w14:paraId="46F6784F" w14:textId="68F49F07" w:rsidR="00F23D32" w:rsidRDefault="009A6E63">
            <w:pPr>
              <w:spacing w:line="360" w:lineRule="auto"/>
              <w:rPr>
                <w:rFonts w:ascii="Calibri" w:hAnsi="Calibri" w:cs="Calibri"/>
                <w:lang w:val="en-US"/>
              </w:rPr>
            </w:pPr>
            <w:sdt>
              <w:sdtPr>
                <w:rPr>
                  <w:rFonts w:cstheme="minorHAnsi"/>
                  <w:b/>
                  <w:bCs/>
                  <w:color w:val="000000"/>
                  <w:sz w:val="20"/>
                  <w:lang w:val="en-GB"/>
                </w:rPr>
                <w:id w:val="-417021414"/>
                <w:placeholder>
                  <w:docPart w:val="B6C9355B0B924CB38AE930F5FCEEA7BD"/>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6F294F" w14:paraId="1C5833E7" w14:textId="77777777" w:rsidTr="00220218">
        <w:tc>
          <w:tcPr>
            <w:tcW w:w="3539" w:type="dxa"/>
            <w:tcBorders>
              <w:top w:val="nil"/>
              <w:left w:val="nil"/>
              <w:bottom w:val="nil"/>
              <w:right w:val="nil"/>
            </w:tcBorders>
            <w:hideMark/>
          </w:tcPr>
          <w:p w14:paraId="54F954EC" w14:textId="77777777" w:rsidR="00F23D32" w:rsidRDefault="00F23D32">
            <w:pPr>
              <w:spacing w:line="360" w:lineRule="auto"/>
              <w:rPr>
                <w:rFonts w:ascii="Calibri" w:hAnsi="Calibri" w:cs="Calibri"/>
              </w:rPr>
            </w:pPr>
            <w:r>
              <w:rPr>
                <w:rFonts w:ascii="Calibri" w:hAnsi="Calibri" w:cs="Calibri"/>
              </w:rPr>
              <w:t xml:space="preserve">Ονομασία Εκκαθαριστικού Μέλους </w:t>
            </w:r>
          </w:p>
        </w:tc>
        <w:tc>
          <w:tcPr>
            <w:tcW w:w="4773" w:type="dxa"/>
            <w:tcBorders>
              <w:top w:val="dotted" w:sz="4" w:space="0" w:color="auto"/>
              <w:left w:val="nil"/>
              <w:bottom w:val="dotted" w:sz="4" w:space="0" w:color="auto"/>
              <w:right w:val="nil"/>
            </w:tcBorders>
          </w:tcPr>
          <w:p w14:paraId="7C3BC742" w14:textId="5BD95624" w:rsidR="00F23D32" w:rsidRDefault="009A6E63">
            <w:pPr>
              <w:spacing w:line="360" w:lineRule="auto"/>
              <w:rPr>
                <w:rFonts w:ascii="Calibri" w:hAnsi="Calibri" w:cs="Calibri"/>
                <w:lang w:val="en-US"/>
              </w:rPr>
            </w:pPr>
            <w:sdt>
              <w:sdtPr>
                <w:rPr>
                  <w:rFonts w:cstheme="minorHAnsi"/>
                  <w:b/>
                  <w:bCs/>
                  <w:color w:val="000000"/>
                  <w:sz w:val="20"/>
                  <w:lang w:val="en-GB"/>
                </w:rPr>
                <w:id w:val="-371375546"/>
                <w:placeholder>
                  <w:docPart w:val="0961C1379E97484A8889C0875E82986C"/>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6F294F" w14:paraId="0000A835" w14:textId="77777777" w:rsidTr="00220218">
        <w:tc>
          <w:tcPr>
            <w:tcW w:w="3539" w:type="dxa"/>
            <w:tcBorders>
              <w:top w:val="nil"/>
              <w:left w:val="nil"/>
              <w:bottom w:val="nil"/>
              <w:right w:val="nil"/>
            </w:tcBorders>
            <w:hideMark/>
          </w:tcPr>
          <w:p w14:paraId="7ECBE162" w14:textId="77777777" w:rsidR="00F23D32" w:rsidRDefault="00F23D32">
            <w:pPr>
              <w:spacing w:line="360" w:lineRule="auto"/>
              <w:rPr>
                <w:rFonts w:ascii="Calibri" w:hAnsi="Calibri" w:cs="Calibri"/>
              </w:rPr>
            </w:pPr>
            <w:r>
              <w:rPr>
                <w:rFonts w:ascii="Calibri" w:hAnsi="Calibri" w:cs="Calibri"/>
              </w:rPr>
              <w:t>Κωδικός Εκκαθαριστικού Μέλους</w:t>
            </w:r>
          </w:p>
        </w:tc>
        <w:tc>
          <w:tcPr>
            <w:tcW w:w="4773" w:type="dxa"/>
            <w:tcBorders>
              <w:top w:val="dotted" w:sz="4" w:space="0" w:color="auto"/>
              <w:left w:val="nil"/>
              <w:bottom w:val="dotted" w:sz="4" w:space="0" w:color="auto"/>
              <w:right w:val="nil"/>
            </w:tcBorders>
          </w:tcPr>
          <w:p w14:paraId="6E925CD7" w14:textId="2CAE024D" w:rsidR="00F23D32" w:rsidRPr="00CC2ABD" w:rsidRDefault="009A6E63">
            <w:pPr>
              <w:spacing w:line="360" w:lineRule="auto"/>
              <w:rPr>
                <w:rFonts w:ascii="Calibri" w:hAnsi="Calibri" w:cs="Calibri"/>
                <w:lang w:val="en-US"/>
              </w:rPr>
            </w:pPr>
            <w:sdt>
              <w:sdtPr>
                <w:rPr>
                  <w:rFonts w:cstheme="minorHAnsi"/>
                  <w:b/>
                  <w:bCs/>
                  <w:color w:val="000000"/>
                  <w:sz w:val="20"/>
                  <w:lang w:val="en-GB"/>
                </w:rPr>
                <w:id w:val="-287427630"/>
                <w:placeholder>
                  <w:docPart w:val="61A28FEC994B445EAA8E35C84530736F"/>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6F294F" w14:paraId="1171EB5E" w14:textId="77777777" w:rsidTr="00220218">
        <w:tc>
          <w:tcPr>
            <w:tcW w:w="3539" w:type="dxa"/>
            <w:tcBorders>
              <w:top w:val="nil"/>
              <w:left w:val="nil"/>
              <w:bottom w:val="nil"/>
              <w:right w:val="nil"/>
            </w:tcBorders>
            <w:hideMark/>
          </w:tcPr>
          <w:p w14:paraId="3441B5B9" w14:textId="77777777" w:rsidR="00F23D32" w:rsidRDefault="00F23D32">
            <w:pPr>
              <w:spacing w:line="360" w:lineRule="auto"/>
              <w:rPr>
                <w:rFonts w:ascii="Calibri" w:hAnsi="Calibri" w:cs="Calibri"/>
              </w:rPr>
            </w:pPr>
            <w:r>
              <w:rPr>
                <w:rFonts w:ascii="Calibri" w:hAnsi="Calibri" w:cs="Calibri"/>
                <w:lang w:val="en-US"/>
              </w:rPr>
              <w:t>BIC</w:t>
            </w:r>
            <w:r>
              <w:rPr>
                <w:rFonts w:ascii="Calibri" w:hAnsi="Calibri" w:cs="Calibri"/>
              </w:rPr>
              <w:t xml:space="preserve"> Εκκαθαριστικού Μέλους</w:t>
            </w:r>
          </w:p>
        </w:tc>
        <w:tc>
          <w:tcPr>
            <w:tcW w:w="4773" w:type="dxa"/>
            <w:tcBorders>
              <w:top w:val="dotted" w:sz="4" w:space="0" w:color="auto"/>
              <w:left w:val="nil"/>
              <w:bottom w:val="dotted" w:sz="4" w:space="0" w:color="auto"/>
              <w:right w:val="nil"/>
            </w:tcBorders>
          </w:tcPr>
          <w:p w14:paraId="57E54416" w14:textId="7ADABF0D" w:rsidR="00F23D32" w:rsidRPr="00CC2ABD" w:rsidRDefault="009A6E63">
            <w:pPr>
              <w:spacing w:line="360" w:lineRule="auto"/>
              <w:rPr>
                <w:rFonts w:ascii="Calibri" w:hAnsi="Calibri" w:cs="Calibri"/>
                <w:lang w:val="en-US"/>
              </w:rPr>
            </w:pPr>
            <w:sdt>
              <w:sdtPr>
                <w:rPr>
                  <w:rFonts w:cstheme="minorHAnsi"/>
                  <w:b/>
                  <w:bCs/>
                  <w:color w:val="000000"/>
                  <w:sz w:val="20"/>
                  <w:lang w:val="en-GB"/>
                </w:rPr>
                <w:id w:val="-998489536"/>
                <w:placeholder>
                  <w:docPart w:val="0D3751A07CD04BFE8BCA8344CB60C5E2"/>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6F294F" w14:paraId="29E53436" w14:textId="77777777" w:rsidTr="00220218">
        <w:tc>
          <w:tcPr>
            <w:tcW w:w="3539" w:type="dxa"/>
            <w:tcBorders>
              <w:top w:val="nil"/>
              <w:left w:val="nil"/>
              <w:bottom w:val="nil"/>
              <w:right w:val="nil"/>
            </w:tcBorders>
            <w:hideMark/>
          </w:tcPr>
          <w:p w14:paraId="5A5F33CA" w14:textId="77777777" w:rsidR="00F23D32" w:rsidRDefault="00F23D32">
            <w:pPr>
              <w:spacing w:line="360" w:lineRule="auto"/>
              <w:rPr>
                <w:rFonts w:ascii="Calibri" w:hAnsi="Calibri" w:cs="Calibri"/>
              </w:rPr>
            </w:pPr>
            <w:r>
              <w:rPr>
                <w:rFonts w:ascii="Calibri" w:hAnsi="Calibri" w:cs="Calibri"/>
              </w:rPr>
              <w:t>Αριθμός (ΙΒΑΝ) υπολογαριασμού</w:t>
            </w:r>
          </w:p>
        </w:tc>
        <w:tc>
          <w:tcPr>
            <w:tcW w:w="4773" w:type="dxa"/>
            <w:tcBorders>
              <w:top w:val="nil"/>
              <w:left w:val="nil"/>
              <w:bottom w:val="dotted" w:sz="4" w:space="0" w:color="auto"/>
              <w:right w:val="nil"/>
            </w:tcBorders>
          </w:tcPr>
          <w:p w14:paraId="1152A088" w14:textId="548D5807" w:rsidR="00F23D32" w:rsidRPr="00CC2ABD" w:rsidRDefault="009A6E63">
            <w:pPr>
              <w:spacing w:line="360" w:lineRule="auto"/>
              <w:rPr>
                <w:rFonts w:ascii="Calibri" w:hAnsi="Calibri" w:cs="Calibri"/>
                <w:lang w:val="en-US"/>
              </w:rPr>
            </w:pPr>
            <w:sdt>
              <w:sdtPr>
                <w:rPr>
                  <w:rFonts w:cstheme="minorHAnsi"/>
                  <w:b/>
                  <w:bCs/>
                  <w:color w:val="000000"/>
                  <w:sz w:val="20"/>
                  <w:lang w:val="en-GB"/>
                </w:rPr>
                <w:id w:val="-228306188"/>
                <w:placeholder>
                  <w:docPart w:val="945F7B9569F54125A2B7F16FD8A08D24"/>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r w:rsidR="00F23D32" w:rsidRPr="006F294F" w14:paraId="498F0230" w14:textId="77777777" w:rsidTr="00220218">
        <w:tc>
          <w:tcPr>
            <w:tcW w:w="3539" w:type="dxa"/>
            <w:tcBorders>
              <w:top w:val="nil"/>
              <w:left w:val="nil"/>
              <w:bottom w:val="nil"/>
              <w:right w:val="nil"/>
            </w:tcBorders>
            <w:hideMark/>
          </w:tcPr>
          <w:p w14:paraId="5910B4F0" w14:textId="77777777" w:rsidR="00F23D32" w:rsidRDefault="00F23D32">
            <w:pPr>
              <w:spacing w:line="360" w:lineRule="auto"/>
              <w:rPr>
                <w:rFonts w:ascii="Calibri" w:hAnsi="Calibri" w:cs="Calibri"/>
              </w:rPr>
            </w:pPr>
            <w:r>
              <w:rPr>
                <w:rFonts w:ascii="Calibri" w:hAnsi="Calibri" w:cs="Calibri"/>
              </w:rPr>
              <w:t>Ονομασία υπολογαριασμού</w:t>
            </w:r>
          </w:p>
        </w:tc>
        <w:tc>
          <w:tcPr>
            <w:tcW w:w="4773" w:type="dxa"/>
            <w:tcBorders>
              <w:top w:val="dotted" w:sz="4" w:space="0" w:color="auto"/>
              <w:left w:val="nil"/>
              <w:bottom w:val="dotted" w:sz="4" w:space="0" w:color="auto"/>
              <w:right w:val="nil"/>
            </w:tcBorders>
          </w:tcPr>
          <w:p w14:paraId="70FA334D" w14:textId="7F5068EA" w:rsidR="00F23D32" w:rsidRPr="00CC2ABD" w:rsidRDefault="009A6E63">
            <w:pPr>
              <w:spacing w:line="360" w:lineRule="auto"/>
              <w:rPr>
                <w:rFonts w:ascii="Calibri" w:hAnsi="Calibri" w:cs="Calibri"/>
                <w:lang w:val="en-US"/>
              </w:rPr>
            </w:pPr>
            <w:sdt>
              <w:sdtPr>
                <w:rPr>
                  <w:rFonts w:cstheme="minorHAnsi"/>
                  <w:b/>
                  <w:bCs/>
                  <w:color w:val="000000"/>
                  <w:sz w:val="20"/>
                  <w:lang w:val="en-GB"/>
                </w:rPr>
                <w:id w:val="-1183433562"/>
                <w:placeholder>
                  <w:docPart w:val="657B08ED0EE44D15A3D9E31AECD02930"/>
                </w:placeholder>
                <w:showingPlcHdr/>
              </w:sdtPr>
              <w:sdtEndPr/>
              <w:sdtContent>
                <w:r w:rsidR="00CC2ABD" w:rsidRPr="00651FAB">
                  <w:rPr>
                    <w:rFonts w:eastAsia="Calibri" w:cstheme="minorHAnsi"/>
                    <w:color w:val="808080"/>
                    <w:sz w:val="20"/>
                    <w:shd w:val="clear" w:color="auto" w:fill="E7E6E6" w:themeFill="background2"/>
                    <w:lang w:val="en-US"/>
                  </w:rPr>
                  <w:t>Click or tap here to enter text.</w:t>
                </w:r>
              </w:sdtContent>
            </w:sdt>
          </w:p>
        </w:tc>
      </w:tr>
    </w:tbl>
    <w:p w14:paraId="5E0B3E57" w14:textId="77777777" w:rsidR="00F23D32" w:rsidRPr="00CC2ABD" w:rsidRDefault="00F23D32" w:rsidP="00F23D32">
      <w:pPr>
        <w:spacing w:line="360" w:lineRule="auto"/>
        <w:rPr>
          <w:rFonts w:ascii="Calibri" w:hAnsi="Calibri" w:cs="Calibri"/>
          <w:lang w:val="en-US"/>
        </w:rPr>
      </w:pPr>
    </w:p>
    <w:p w14:paraId="0E53D6F7" w14:textId="4B0370CD" w:rsidR="00F23D32" w:rsidRDefault="00F23D32" w:rsidP="00F23D32">
      <w:pPr>
        <w:spacing w:line="360" w:lineRule="auto"/>
        <w:rPr>
          <w:rFonts w:ascii="Calibri" w:hAnsi="Calibri" w:cs="Calibri"/>
          <w:szCs w:val="20"/>
          <w:lang w:eastAsia="en-US"/>
        </w:rPr>
      </w:pPr>
      <w:r>
        <w:rPr>
          <w:rFonts w:ascii="Calibri" w:hAnsi="Calibri" w:cs="Calibri"/>
        </w:rPr>
        <w:t xml:space="preserve">Ειδικώς επίσης συμφωνείται και δηλώνεται ότι η Τράπεζα Διακανονισμού και το Εκκαθαριστικό Μέλος: </w:t>
      </w:r>
    </w:p>
    <w:p w14:paraId="416A67F2" w14:textId="77777777"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t xml:space="preserve">Δεσμεύονται όπως ενημερώνουν την </w:t>
      </w:r>
      <w:r>
        <w:rPr>
          <w:rFonts w:ascii="Calibri" w:hAnsi="Calibri" w:cs="Calibri"/>
          <w:lang w:val="x-none"/>
        </w:rPr>
        <w:t>EnExClear</w:t>
      </w:r>
      <w:r>
        <w:rPr>
          <w:rFonts w:ascii="Calibri" w:hAnsi="Calibri" w:cs="Calibri"/>
        </w:rPr>
        <w:t xml:space="preserve"> σε κάθε περίπτωση μεταβολής των στοιχείων των Υπολογαριασμών που η Τράπεζα Διακανονισμού τηρεί κατά τα ανωτέρω για το Εκκαθαριστικό Μέλος ανάλογα με την περίπτωση. </w:t>
      </w:r>
    </w:p>
    <w:p w14:paraId="2A227AD1" w14:textId="77777777"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ενεργούν σύμφωνα με τη Διαδικασία διακανονισμού που υποδεικνύεται κάθε φορά από την </w:t>
      </w:r>
      <w:r>
        <w:rPr>
          <w:rFonts w:ascii="Calibri" w:hAnsi="Calibri" w:cs="Calibri"/>
          <w:lang w:val="x-none"/>
        </w:rPr>
        <w:t>EnExClear</w:t>
      </w:r>
      <w:r>
        <w:rPr>
          <w:rFonts w:ascii="Calibri" w:hAnsi="Calibri" w:cs="Calibri"/>
        </w:rPr>
        <w:t xml:space="preserve"> με βάση τον Κανονισμό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w:t>
      </w:r>
    </w:p>
    <w:p w14:paraId="07CE7DD8" w14:textId="77777777"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υιοθετούν κατάλληλες διαδικασίες για την επικοινωνία των εμπορικών λογαριασμών του Εκκαθαριστικού Μέλους με τους Υπολογαριασμούς που τηρεί ως άνω η Τράπεζα </w:t>
      </w:r>
      <w:r>
        <w:rPr>
          <w:rFonts w:ascii="Calibri" w:hAnsi="Calibri" w:cs="Calibri"/>
        </w:rPr>
        <w:lastRenderedPageBreak/>
        <w:t xml:space="preserve">Διακανονισμού για αυτόν και θα προβαίνουν στις απαραίτητες εκατέρωθεν χρεώσεις και πιστώσεις μέσω των ως άνω λογαριασμών και Υπολογαριασμών ώστε να διασφαλίζεται η εμπρόθεσμη και προσήκουσα εκπλήρωση των οικείων υποχρεώσεών τους έναντι της </w:t>
      </w:r>
      <w:r>
        <w:rPr>
          <w:rFonts w:ascii="Calibri" w:hAnsi="Calibri" w:cs="Calibri"/>
          <w:lang w:val="x-none"/>
        </w:rPr>
        <w:t>EnExClear</w:t>
      </w:r>
      <w:r>
        <w:rPr>
          <w:rFonts w:ascii="Calibri" w:hAnsi="Calibri" w:cs="Calibri"/>
        </w:rPr>
        <w:t xml:space="preserve"> χάριν ομαλής λειτουργίας του χρηματικού διακανονισμού. </w:t>
      </w:r>
    </w:p>
    <w:p w14:paraId="17BE79C0" w14:textId="77777777"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συμπράττουν σε περίπτωση οποιασδήποτε βλάβης ή δυσλειτουργίας και εν γένει τεχνικών προβλημάτων ή άλλων έκτακτων αναγκών που διαταράσσουν τη λειτουργία των ως άνω υπό 3) λογαριασμών και Υπολογαριασμών και θα ενημερώνουν σχετικά την </w:t>
      </w:r>
      <w:r>
        <w:rPr>
          <w:rFonts w:ascii="Calibri" w:hAnsi="Calibri" w:cs="Calibri"/>
          <w:lang w:val="x-none"/>
        </w:rPr>
        <w:t>EnExClear</w:t>
      </w:r>
      <w:r>
        <w:rPr>
          <w:rFonts w:ascii="Calibri" w:hAnsi="Calibri" w:cs="Calibri"/>
        </w:rPr>
        <w:t xml:space="preserve"> κατά τρόπο άμεσο ώστε να είναι σε θέση να εκπληρώσουν τις υποχρεώσεις τους έναντι αυτής, σύμφωνα και με τις διαδικασίες της </w:t>
      </w:r>
      <w:r>
        <w:rPr>
          <w:rFonts w:ascii="Calibri" w:hAnsi="Calibri" w:cs="Calibri"/>
          <w:lang w:val="x-none"/>
        </w:rPr>
        <w:t>EnExClear</w:t>
      </w:r>
      <w:r>
        <w:rPr>
          <w:rFonts w:ascii="Calibri" w:hAnsi="Calibri" w:cs="Calibri"/>
        </w:rPr>
        <w:t xml:space="preserve">, σε σχέση με το χρηματικό διακανονισμό. </w:t>
      </w:r>
    </w:p>
    <w:p w14:paraId="015169A9" w14:textId="77777777" w:rsidR="00F23D32" w:rsidRDefault="00F23D32" w:rsidP="00F23D32">
      <w:pPr>
        <w:numPr>
          <w:ilvl w:val="0"/>
          <w:numId w:val="6"/>
        </w:numPr>
        <w:snapToGrid w:val="0"/>
        <w:spacing w:before="240" w:after="0" w:line="360" w:lineRule="auto"/>
        <w:jc w:val="both"/>
        <w:rPr>
          <w:rFonts w:ascii="Calibri" w:hAnsi="Calibri" w:cs="Calibri"/>
        </w:rPr>
      </w:pPr>
      <w:r>
        <w:rPr>
          <w:rFonts w:ascii="Calibri" w:hAnsi="Calibri" w:cs="Calibri"/>
        </w:rPr>
        <w:t xml:space="preserve">Θα συμπράττουν ώστε, σε περίπτωση κλεισίματος Υπολογαριασμού που τηρεί η Τράπεζα Διακανονισμού για το Εκκαθαριστικό Μέλος ή παραίτησης της Τράπεζας Διακανονισμού, ως ορίζεται στους «Ειδικούς Όρους Παροχής Υπηρεσιών Τράπεζας Διακανονισμού στο Επικουρικό Σύστημα </w:t>
      </w:r>
      <w:r>
        <w:rPr>
          <w:rFonts w:ascii="Calibri" w:hAnsi="Calibri" w:cs="Calibri"/>
          <w:lang w:val="x-none"/>
        </w:rPr>
        <w:t>EnExClear</w:t>
      </w:r>
      <w:r>
        <w:rPr>
          <w:rFonts w:ascii="Calibri" w:hAnsi="Calibri" w:cs="Calibri"/>
        </w:rPr>
        <w:t xml:space="preserve">» που ως άνω έχει υπογράψει η Τράπεζα Διακανονισμού, να διασφαλίζεται ότι έχει ανοιχθεί νέος αντίστοιχος υπολογαριασμός για το Εκκαθαριστικό Μέλος στο </w:t>
      </w:r>
      <w:r>
        <w:rPr>
          <w:rFonts w:ascii="Calibri" w:hAnsi="Calibri" w:cs="Calibri"/>
          <w:lang w:val="en-US"/>
        </w:rPr>
        <w:t>TARGET</w:t>
      </w:r>
      <w:r>
        <w:rPr>
          <w:rFonts w:ascii="Calibri" w:hAnsi="Calibri" w:cs="Calibri"/>
        </w:rPr>
        <w:t>2-</w:t>
      </w:r>
      <w:r>
        <w:rPr>
          <w:rFonts w:ascii="Calibri" w:hAnsi="Calibri" w:cs="Calibri"/>
          <w:lang w:val="en-US"/>
        </w:rPr>
        <w:t>GR</w:t>
      </w:r>
      <w:r>
        <w:rPr>
          <w:rFonts w:ascii="Calibri" w:hAnsi="Calibri" w:cs="Calibri"/>
        </w:rPr>
        <w:t xml:space="preserve"> από άλλη Τράπεζα Διακανονισμού ή από το ίδιο το Εκκαθαριστικό Μέλος, εφόσον ενεργεί ως Τράπεζα Διακανονισμού, και ότι έχει λάβει τα στοιχεία αυτού η </w:t>
      </w:r>
      <w:r>
        <w:rPr>
          <w:rFonts w:ascii="Calibri" w:hAnsi="Calibri" w:cs="Calibri"/>
          <w:lang w:val="x-none"/>
        </w:rPr>
        <w:t>EnExClear</w:t>
      </w:r>
      <w:r>
        <w:rPr>
          <w:rFonts w:ascii="Calibri" w:hAnsi="Calibri" w:cs="Calibri"/>
        </w:rPr>
        <w:t xml:space="preserve"> πριν το κλείσιμο του οικείου Υπολογαριασμού. Η Τράπεζα Διακανονισμού αναγνωρίζει επίσης ότι δε θα προβαίνει σε άμεσο κλείσιμο υπολογαριασμού παρά μόνο εάν πρόκειται για κλείσιμο που διενεργείται λόγω απώλειας της ιδιότητας του Εκκαθαριστικού Μέλους και εφόσον λάβει προηγούμενη ενημέρωση από την </w:t>
      </w:r>
      <w:r>
        <w:rPr>
          <w:rFonts w:ascii="Calibri" w:hAnsi="Calibri" w:cs="Calibri"/>
          <w:lang w:val="x-none"/>
        </w:rPr>
        <w:t>EnExClear</w:t>
      </w:r>
      <w:r>
        <w:rPr>
          <w:rFonts w:ascii="Calibri" w:hAnsi="Calibri" w:cs="Calibri"/>
        </w:rPr>
        <w:t xml:space="preserve">. Σε κάθε περίπτωση, για το κλείσιμο υπολογαριασμού η Τράπεζα Διακανονισμού δηλώνει ότι θα συμπληρώνει κατάλληλα την τυποποιημένη δήλωση «TARGET2 form collection of Static Data - Sub Account for dedicated liquidity -» (Έντυπο 1014) και θα την υποβάλει στην Τράπεζα της Ελλάδος η ίδια, γνωστοποιώντας αντίγραφό της στην </w:t>
      </w:r>
      <w:r>
        <w:rPr>
          <w:rFonts w:ascii="Calibri" w:hAnsi="Calibri" w:cs="Calibri"/>
          <w:lang w:val="x-none"/>
        </w:rPr>
        <w:t>EnExClear</w:t>
      </w:r>
      <w:r>
        <w:rPr>
          <w:rFonts w:ascii="Calibri" w:hAnsi="Calibri" w:cs="Calibri"/>
        </w:rPr>
        <w:t xml:space="preserve">, ή μέσω της </w:t>
      </w:r>
      <w:r>
        <w:rPr>
          <w:rFonts w:ascii="Calibri" w:hAnsi="Calibri" w:cs="Calibri"/>
          <w:lang w:val="x-none"/>
        </w:rPr>
        <w:t>EnExClear</w:t>
      </w:r>
      <w:r>
        <w:rPr>
          <w:rFonts w:ascii="Calibri" w:hAnsi="Calibri" w:cs="Calibri"/>
        </w:rPr>
        <w:t xml:space="preserve"> σύμφωνα με τις διαδικασίες της </w:t>
      </w:r>
      <w:r>
        <w:rPr>
          <w:rFonts w:ascii="Calibri" w:hAnsi="Calibri" w:cs="Calibri"/>
          <w:lang w:val="x-none"/>
        </w:rPr>
        <w:t>EnExClear</w:t>
      </w:r>
      <w:r>
        <w:rPr>
          <w:rFonts w:ascii="Calibri" w:hAnsi="Calibri" w:cs="Calibri"/>
        </w:rPr>
        <w:t xml:space="preserve">. </w:t>
      </w:r>
    </w:p>
    <w:p w14:paraId="2B4F20A2" w14:textId="77777777" w:rsidR="00F23D32" w:rsidRDefault="00F23D32" w:rsidP="006F294F">
      <w:pPr>
        <w:spacing w:line="360" w:lineRule="auto"/>
        <w:jc w:val="both"/>
        <w:rPr>
          <w:rFonts w:ascii="Calibri" w:hAnsi="Calibri" w:cs="Calibri"/>
        </w:rPr>
      </w:pPr>
      <w:r>
        <w:rPr>
          <w:rFonts w:ascii="Calibri" w:hAnsi="Calibri" w:cs="Calibri"/>
        </w:rPr>
        <w:t xml:space="preserve">Επίσης το Εκκαθαριστικό Μέλος δηλώνει ότι έχει λάβει γνώση του δικαιώματός του βάσει των διαδικασιών της </w:t>
      </w:r>
      <w:r>
        <w:rPr>
          <w:rFonts w:ascii="Calibri" w:hAnsi="Calibri" w:cs="Calibri"/>
          <w:lang w:val="x-none"/>
        </w:rPr>
        <w:t>EnExClear</w:t>
      </w:r>
      <w:r>
        <w:rPr>
          <w:rFonts w:ascii="Calibri" w:hAnsi="Calibri" w:cs="Calibri"/>
        </w:rPr>
        <w:t xml:space="preserve"> ότι, σε περίπτωση αναγκαστικής διαγραφής της Τράπεζας Διακανονισμού ως τέτοιας, ενδεικτικώς λόγω ανάκλησης της άδειας λειτουργίας της ή υπαγωγής της σε διαδικασία αφερεγγυότητας, και άρα παύσης της παροχής από αυτή σχετικών υπηρεσιών σύμφωνα με τον Κανονισμό TARGET2-GR, θα δύναται, προσωρινώς και μέχρι το άνοιγμα νέου ή νέων </w:t>
      </w:r>
      <w:r>
        <w:rPr>
          <w:rFonts w:ascii="Calibri" w:hAnsi="Calibri" w:cs="Calibri"/>
        </w:rPr>
        <w:lastRenderedPageBreak/>
        <w:t xml:space="preserve">Υπολογαριασμών για αυτό από άλλη Τράπεζα Διακανονισμού, να προβεί σε χρήση των αντιστοίχων υπηρεσιών της </w:t>
      </w:r>
      <w:r>
        <w:rPr>
          <w:rFonts w:ascii="Calibri" w:hAnsi="Calibri" w:cs="Calibri"/>
          <w:lang w:val="x-none"/>
        </w:rPr>
        <w:t>EnExClear</w:t>
      </w:r>
      <w:r>
        <w:rPr>
          <w:rFonts w:ascii="Calibri" w:hAnsi="Calibri" w:cs="Calibri"/>
        </w:rPr>
        <w:t xml:space="preserve"> για τη διευθέτηση των υποχρεώσεών του χρηματικού διακανονισμού. Προς τούτο το Εκκαθαριστικό Μέλος δηλώνει ότι θα μεριμνά στην περίπτωση αυτή άμεσα για την ως άνω εξυπηρέτησή του από άλλη Τράπεζα Διακανονισμού.</w:t>
      </w:r>
    </w:p>
    <w:p w14:paraId="15A3AF16" w14:textId="370AE975" w:rsidR="00F23D32" w:rsidRDefault="00F23D32" w:rsidP="006F294F">
      <w:pPr>
        <w:spacing w:line="360" w:lineRule="auto"/>
        <w:jc w:val="both"/>
        <w:rPr>
          <w:rFonts w:ascii="Calibri" w:hAnsi="Calibri" w:cs="Calibri"/>
        </w:rPr>
      </w:pPr>
      <w:r>
        <w:rPr>
          <w:rFonts w:ascii="Calibri" w:hAnsi="Calibri" w:cs="Calibri"/>
        </w:rPr>
        <w:t xml:space="preserve">Η Τράπεζα Διακανονισμού και το Εκκαθαριστικό Μέλος δεσμεύονται ότι θα ενεργούν γενικά σύμφωνα με τις υποδείξεις της </w:t>
      </w:r>
      <w:r>
        <w:rPr>
          <w:rFonts w:ascii="Calibri" w:hAnsi="Calibri" w:cs="Calibri"/>
          <w:lang w:val="x-none"/>
        </w:rPr>
        <w:t>EnExClear</w:t>
      </w:r>
      <w:r>
        <w:rPr>
          <w:rFonts w:ascii="Calibri" w:hAnsi="Calibri" w:cs="Calibri"/>
        </w:rPr>
        <w:t xml:space="preserve"> για την ομαλή εκπλήρωση των αντιστοίχων υποχρεώσεών τους έναντι της </w:t>
      </w:r>
      <w:r>
        <w:rPr>
          <w:rFonts w:ascii="Calibri" w:hAnsi="Calibri" w:cs="Calibri"/>
          <w:lang w:val="x-none"/>
        </w:rPr>
        <w:t>EnExClear</w:t>
      </w:r>
      <w:r>
        <w:rPr>
          <w:rFonts w:ascii="Calibri" w:hAnsi="Calibri" w:cs="Calibri"/>
        </w:rPr>
        <w:t xml:space="preserve"> σε σχέση με το χρηματικό διακανονισμό.</w:t>
      </w: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651FAB" w14:paraId="7812510A" w14:textId="77777777" w:rsidTr="007A4A2A">
        <w:trPr>
          <w:trHeight w:val="357"/>
          <w:jc w:val="center"/>
        </w:trPr>
        <w:tc>
          <w:tcPr>
            <w:tcW w:w="5004" w:type="dxa"/>
          </w:tcPr>
          <w:p w14:paraId="29D941DA" w14:textId="2444342A" w:rsidR="00651FAB" w:rsidRDefault="00651FAB" w:rsidP="007A4A2A">
            <w:pPr>
              <w:rPr>
                <w:rFonts w:cstheme="minorHAnsi"/>
                <w:lang w:val="en-GB"/>
              </w:rPr>
            </w:pPr>
            <w:r>
              <w:rPr>
                <w:rFonts w:ascii="Calibri" w:hAnsi="Calibri" w:cs="Calibri"/>
                <w:b/>
              </w:rPr>
              <w:t>Για την Τράπεζα Διακανονισμού</w:t>
            </w:r>
            <w:r w:rsidRPr="00AB1317">
              <w:rPr>
                <w:rFonts w:cstheme="minorHAnsi"/>
                <w:b/>
                <w:bCs/>
                <w:i/>
                <w:iCs/>
                <w:lang w:val="en-US"/>
              </w:rPr>
              <w:t xml:space="preserve">:                                                                                 </w:t>
            </w:r>
          </w:p>
        </w:tc>
        <w:tc>
          <w:tcPr>
            <w:tcW w:w="5061" w:type="dxa"/>
          </w:tcPr>
          <w:p w14:paraId="0EC0087D" w14:textId="667DE273" w:rsidR="00651FAB" w:rsidRPr="00651FAB" w:rsidRDefault="00651FAB" w:rsidP="007A4A2A">
            <w:pPr>
              <w:ind w:left="-1276"/>
              <w:jc w:val="right"/>
              <w:rPr>
                <w:rFonts w:cstheme="minorHAnsi"/>
                <w:lang w:val="en-150"/>
              </w:rPr>
            </w:pPr>
            <w:r>
              <w:rPr>
                <w:rFonts w:ascii="Calibri" w:hAnsi="Calibri" w:cs="Calibri"/>
                <w:b/>
              </w:rPr>
              <w:t>Για το Εκκαθαριστικό Μέλος</w:t>
            </w:r>
            <w:r>
              <w:rPr>
                <w:rFonts w:ascii="Calibri" w:hAnsi="Calibri" w:cs="Calibri"/>
                <w:b/>
                <w:lang w:val="en-150"/>
              </w:rPr>
              <w:t>:</w:t>
            </w:r>
          </w:p>
        </w:tc>
      </w:tr>
      <w:tr w:rsidR="00651FAB" w:rsidRPr="006F294F" w14:paraId="4242D64B" w14:textId="77777777" w:rsidTr="007A4A2A">
        <w:trPr>
          <w:trHeight w:val="561"/>
          <w:jc w:val="center"/>
        </w:trPr>
        <w:tc>
          <w:tcPr>
            <w:tcW w:w="5004" w:type="dxa"/>
          </w:tcPr>
          <w:p w14:paraId="71BBDE39" w14:textId="77777777" w:rsidR="00651FAB" w:rsidRDefault="009A6E63" w:rsidP="007A4A2A">
            <w:pPr>
              <w:rPr>
                <w:rFonts w:cstheme="minorHAnsi"/>
                <w:lang w:val="en-GB"/>
              </w:rPr>
            </w:pPr>
            <w:sdt>
              <w:sdtPr>
                <w:rPr>
                  <w:rFonts w:cstheme="minorHAnsi"/>
                  <w:b/>
                  <w:bCs/>
                  <w:color w:val="000000"/>
                  <w:sz w:val="20"/>
                  <w:lang w:val="en-GB"/>
                </w:rPr>
                <w:id w:val="1303963341"/>
                <w:placeholder>
                  <w:docPart w:val="413B0BD13FBF45BBACA65CC62F2D2466"/>
                </w:placeholder>
                <w:showingPlcHdr/>
              </w:sdtPr>
              <w:sdtEndPr/>
              <w:sdtContent>
                <w:r w:rsidR="00651FAB" w:rsidRPr="0053295E">
                  <w:rPr>
                    <w:rFonts w:eastAsia="Calibri" w:cstheme="minorHAnsi"/>
                    <w:color w:val="808080"/>
                    <w:sz w:val="20"/>
                    <w:shd w:val="clear" w:color="auto" w:fill="E7E6E6" w:themeFill="background2"/>
                    <w:lang w:val="en-US"/>
                  </w:rPr>
                  <w:t>Click or tap here to enter text.</w:t>
                </w:r>
              </w:sdtContent>
            </w:sdt>
          </w:p>
        </w:tc>
        <w:tc>
          <w:tcPr>
            <w:tcW w:w="5061" w:type="dxa"/>
          </w:tcPr>
          <w:p w14:paraId="4F4918A2" w14:textId="77777777" w:rsidR="00651FAB" w:rsidRDefault="009A6E63" w:rsidP="007A4A2A">
            <w:pPr>
              <w:jc w:val="right"/>
              <w:rPr>
                <w:rFonts w:cstheme="minorHAnsi"/>
                <w:lang w:val="en-GB"/>
              </w:rPr>
            </w:pPr>
            <w:sdt>
              <w:sdtPr>
                <w:rPr>
                  <w:rFonts w:cstheme="minorHAnsi"/>
                  <w:b/>
                  <w:bCs/>
                  <w:color w:val="000000"/>
                  <w:sz w:val="20"/>
                  <w:lang w:val="en-GB"/>
                </w:rPr>
                <w:id w:val="-1048295063"/>
                <w:placeholder>
                  <w:docPart w:val="3E4B2388BBDB4CD2B770B91485BD73F1"/>
                </w:placeholder>
                <w:showingPlcHdr/>
              </w:sdtPr>
              <w:sdtEndPr/>
              <w:sdtContent>
                <w:r w:rsidR="00651FAB" w:rsidRPr="0053295E">
                  <w:rPr>
                    <w:rFonts w:eastAsia="Calibri" w:cstheme="minorHAnsi"/>
                    <w:color w:val="808080"/>
                    <w:sz w:val="20"/>
                    <w:shd w:val="clear" w:color="auto" w:fill="E7E6E6" w:themeFill="background2"/>
                    <w:lang w:val="en-US"/>
                  </w:rPr>
                  <w:t>Click or tap here to enter text.</w:t>
                </w:r>
              </w:sdtContent>
            </w:sdt>
          </w:p>
        </w:tc>
      </w:tr>
      <w:tr w:rsidR="00651FAB" w:rsidRPr="00AB1317" w14:paraId="78E62FDC" w14:textId="77777777" w:rsidTr="007A4A2A">
        <w:trPr>
          <w:trHeight w:val="271"/>
          <w:jc w:val="center"/>
        </w:trPr>
        <w:tc>
          <w:tcPr>
            <w:tcW w:w="5004" w:type="dxa"/>
          </w:tcPr>
          <w:p w14:paraId="0E8D2059" w14:textId="3E334251" w:rsidR="00651FAB" w:rsidRPr="00477659" w:rsidRDefault="00651FAB" w:rsidP="007A4A2A">
            <w:pPr>
              <w:jc w:val="both"/>
              <w:rPr>
                <w:rFonts w:cstheme="minorHAnsi"/>
                <w:lang w:val="en-150"/>
              </w:rPr>
            </w:pPr>
            <w:r>
              <w:rPr>
                <w:rFonts w:ascii="Calibri" w:hAnsi="Calibri" w:cs="Calibri"/>
                <w:i/>
                <w:sz w:val="18"/>
                <w:szCs w:val="18"/>
              </w:rPr>
              <w:t>συμπληρώνεται η πλήρης επωνυμία του νομικού προσώπου και τίθεται το όνομα &amp; η υπογραφή του νομίμου εκπροσώπου του)</w:t>
            </w:r>
          </w:p>
        </w:tc>
        <w:tc>
          <w:tcPr>
            <w:tcW w:w="5061" w:type="dxa"/>
          </w:tcPr>
          <w:p w14:paraId="509B8265" w14:textId="54C2D143" w:rsidR="00651FAB" w:rsidRPr="00651FAB" w:rsidRDefault="00651FAB" w:rsidP="00651FAB">
            <w:pPr>
              <w:jc w:val="right"/>
              <w:rPr>
                <w:rFonts w:cstheme="minorHAnsi"/>
                <w:lang w:val="en-150"/>
              </w:rPr>
            </w:pPr>
            <w:r>
              <w:rPr>
                <w:rFonts w:ascii="Calibri" w:hAnsi="Calibri" w:cs="Calibri"/>
                <w:i/>
                <w:sz w:val="18"/>
                <w:szCs w:val="18"/>
              </w:rPr>
              <w:t>(συμπληρώνεται η πλήρης επωνυμία του νομικού προσώπου και τίθεται το όνομα &amp; η υπογραφή του νομίμου εκπροσώπου του</w:t>
            </w:r>
            <w:r>
              <w:rPr>
                <w:rFonts w:ascii="Calibri" w:hAnsi="Calibri" w:cs="Calibri"/>
                <w:i/>
                <w:sz w:val="18"/>
                <w:szCs w:val="18"/>
                <w:lang w:val="en-150"/>
              </w:rPr>
              <w:t>)</w:t>
            </w:r>
          </w:p>
        </w:tc>
      </w:tr>
      <w:tr w:rsidR="00651FAB" w:rsidRPr="00A272EB" w14:paraId="40654BB2" w14:textId="77777777" w:rsidTr="007A4A2A">
        <w:trPr>
          <w:jc w:val="center"/>
        </w:trPr>
        <w:tc>
          <w:tcPr>
            <w:tcW w:w="5004" w:type="dxa"/>
          </w:tcPr>
          <w:p w14:paraId="31C6FC97" w14:textId="77777777" w:rsidR="00651FAB" w:rsidRPr="00651FAB" w:rsidRDefault="00651FAB" w:rsidP="007A4A2A">
            <w:pPr>
              <w:jc w:val="both"/>
              <w:rPr>
                <w:rFonts w:eastAsia="Calibri" w:cstheme="minorHAnsi"/>
              </w:rPr>
            </w:pPr>
          </w:p>
          <w:p w14:paraId="39D4F576" w14:textId="77777777" w:rsidR="00651FAB" w:rsidRDefault="00651FAB" w:rsidP="007A4A2A">
            <w:pPr>
              <w:jc w:val="both"/>
              <w:rPr>
                <w:rFonts w:eastAsia="Calibri" w:cstheme="minorHAnsi"/>
                <w:lang w:val="en-US"/>
              </w:rPr>
            </w:pPr>
            <w:r>
              <w:rPr>
                <w:rFonts w:cstheme="minorHAnsi"/>
                <w:noProof/>
                <w:lang w:val="en-GB" w:eastAsia="en-GB"/>
              </w:rPr>
              <w:drawing>
                <wp:inline distT="0" distB="0" distL="0" distR="0" wp14:anchorId="0915B4DF" wp14:editId="20C8943F">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39D98A15" w14:textId="2F26C5C2" w:rsidR="00651FAB" w:rsidRDefault="00651FAB" w:rsidP="007A4A2A">
            <w:pPr>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699315C7" w14:textId="77777777" w:rsidR="00651FAB" w:rsidRPr="00A272EB" w:rsidRDefault="00651FAB" w:rsidP="007A4A2A">
            <w:pPr>
              <w:jc w:val="both"/>
              <w:rPr>
                <w:rFonts w:eastAsia="Calibri" w:cstheme="minorHAnsi"/>
                <w:lang w:val="en-US"/>
              </w:rPr>
            </w:pPr>
          </w:p>
        </w:tc>
        <w:tc>
          <w:tcPr>
            <w:tcW w:w="5061" w:type="dxa"/>
          </w:tcPr>
          <w:p w14:paraId="4AB75E71" w14:textId="77777777" w:rsidR="00651FAB" w:rsidRDefault="00651FAB" w:rsidP="007A4A2A">
            <w:pPr>
              <w:jc w:val="right"/>
              <w:rPr>
                <w:rFonts w:eastAsia="Calibri" w:cstheme="minorHAnsi"/>
                <w:lang w:val="en-US"/>
              </w:rPr>
            </w:pPr>
          </w:p>
          <w:p w14:paraId="77AEE525" w14:textId="77777777" w:rsidR="00651FAB" w:rsidRDefault="00651FAB" w:rsidP="007A4A2A">
            <w:pPr>
              <w:jc w:val="right"/>
              <w:rPr>
                <w:rFonts w:eastAsia="Calibri" w:cstheme="minorHAnsi"/>
                <w:lang w:val="en-US"/>
              </w:rPr>
            </w:pPr>
            <w:r>
              <w:rPr>
                <w:rFonts w:cstheme="minorHAnsi"/>
                <w:noProof/>
                <w:lang w:val="en-GB" w:eastAsia="en-GB"/>
              </w:rPr>
              <w:drawing>
                <wp:inline distT="0" distB="0" distL="0" distR="0" wp14:anchorId="49EC086E" wp14:editId="7F0C521A">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0B99C351" w14:textId="28E8631C" w:rsidR="00651FAB" w:rsidRDefault="00651FAB" w:rsidP="007A4A2A">
            <w:pPr>
              <w:jc w:val="right"/>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24E6AC1B" w14:textId="77777777" w:rsidR="00651FAB" w:rsidRPr="00A272EB" w:rsidRDefault="00651FAB" w:rsidP="007A4A2A">
            <w:pPr>
              <w:jc w:val="right"/>
              <w:rPr>
                <w:rFonts w:eastAsia="Calibri" w:cstheme="minorHAnsi"/>
                <w:lang w:val="en-US"/>
              </w:rPr>
            </w:pPr>
          </w:p>
        </w:tc>
      </w:tr>
    </w:tbl>
    <w:p w14:paraId="38AB0E76" w14:textId="1556A05C" w:rsidR="00651FAB" w:rsidRDefault="00651FAB" w:rsidP="00F23D32">
      <w:pPr>
        <w:spacing w:line="360" w:lineRule="auto"/>
        <w:rPr>
          <w:rFonts w:ascii="Calibri" w:hAnsi="Calibri" w:cs="Calibri"/>
        </w:rPr>
      </w:pPr>
    </w:p>
    <w:p w14:paraId="281D60FD" w14:textId="77777777" w:rsidR="007D11C9" w:rsidRPr="00F23D32" w:rsidRDefault="007D11C9" w:rsidP="00377968">
      <w:pPr>
        <w:rPr>
          <w:rFonts w:cstheme="minorHAnsi"/>
        </w:rPr>
      </w:pPr>
    </w:p>
    <w:sectPr w:rsidR="007D11C9" w:rsidRPr="00F23D32" w:rsidSect="00617386">
      <w:headerReference w:type="default" r:id="rId9"/>
      <w:footerReference w:type="default" r:id="rId10"/>
      <w:pgSz w:w="11906" w:h="16838"/>
      <w:pgMar w:top="2202"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15F0E" w14:textId="77777777" w:rsidR="009A6E63" w:rsidRDefault="009A6E63" w:rsidP="00D86DD0">
      <w:pPr>
        <w:spacing w:after="0" w:line="240" w:lineRule="auto"/>
      </w:pPr>
      <w:r>
        <w:separator/>
      </w:r>
    </w:p>
  </w:endnote>
  <w:endnote w:type="continuationSeparator" w:id="0">
    <w:p w14:paraId="4E47D5BC" w14:textId="77777777" w:rsidR="009A6E63" w:rsidRDefault="009A6E63"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684029"/>
      <w:docPartObj>
        <w:docPartGallery w:val="Page Numbers (Bottom of Page)"/>
        <w:docPartUnique/>
      </w:docPartObj>
    </w:sdtPr>
    <w:sdtEndPr>
      <w:rPr>
        <w:noProof/>
      </w:rPr>
    </w:sdtEndPr>
    <w:sdtContent>
      <w:p w14:paraId="58357032" w14:textId="77777777" w:rsidR="003C69A7" w:rsidRDefault="003C69A7">
        <w:pPr>
          <w:pStyle w:val="Footer"/>
          <w:jc w:val="right"/>
        </w:pPr>
        <w:r>
          <w:fldChar w:fldCharType="begin"/>
        </w:r>
        <w:r>
          <w:instrText xml:space="preserve"> PAGE   \* MERGEFORMAT </w:instrText>
        </w:r>
        <w:r>
          <w:fldChar w:fldCharType="separate"/>
        </w:r>
        <w:r w:rsidR="00127A40">
          <w:rPr>
            <w:noProof/>
          </w:rPr>
          <w:t>2</w:t>
        </w:r>
        <w:r>
          <w:rPr>
            <w:noProof/>
          </w:rPr>
          <w:fldChar w:fldCharType="end"/>
        </w: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FAC86" w14:textId="77777777" w:rsidR="009A6E63" w:rsidRDefault="009A6E63" w:rsidP="00D86DD0">
      <w:pPr>
        <w:spacing w:after="0" w:line="240" w:lineRule="auto"/>
      </w:pPr>
      <w:r>
        <w:separator/>
      </w:r>
    </w:p>
  </w:footnote>
  <w:footnote w:type="continuationSeparator" w:id="0">
    <w:p w14:paraId="5970D206" w14:textId="77777777" w:rsidR="009A6E63" w:rsidRDefault="009A6E63" w:rsidP="00D8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6FFD" w14:textId="64D8B343" w:rsidR="003F07DF" w:rsidRPr="00651FAB" w:rsidRDefault="00617386" w:rsidP="003F07DF">
    <w:pPr>
      <w:spacing w:before="120"/>
      <w:jc w:val="right"/>
      <w:rPr>
        <w:rFonts w:ascii="Calibri" w:eastAsia="Calibri" w:hAnsi="Calibri" w:cs="Arial"/>
        <w:b/>
        <w:bCs/>
        <w:i/>
        <w:sz w:val="20"/>
        <w:lang w:val="en-150"/>
      </w:rPr>
    </w:pPr>
    <w:r w:rsidRPr="00B4010E">
      <w:rPr>
        <w:noProof/>
        <w:lang w:val="en-GB" w:eastAsia="en-GB"/>
      </w:rPr>
      <w:drawing>
        <wp:anchor distT="0" distB="0" distL="114300" distR="114300" simplePos="0" relativeHeight="251659264" behindDoc="0" locked="0" layoutInCell="1" allowOverlap="1" wp14:anchorId="4BF39AE3" wp14:editId="19D5D291">
          <wp:simplePos x="0" y="0"/>
          <wp:positionH relativeFrom="column">
            <wp:posOffset>1771650</wp:posOffset>
          </wp:positionH>
          <wp:positionV relativeFrom="paragraph">
            <wp:posOffset>236220</wp:posOffset>
          </wp:positionV>
          <wp:extent cx="1771650" cy="958642"/>
          <wp:effectExtent l="0" t="0" r="0" b="0"/>
          <wp:wrapSquare wrapText="bothSides"/>
          <wp:docPr id="10" name="Picture 10"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00F23D32" w:rsidRPr="00B4010E">
      <w:rPr>
        <w:rFonts w:ascii="Calibri" w:eastAsia="Calibri" w:hAnsi="Calibri" w:cs="Arial"/>
        <w:b/>
        <w:bCs/>
        <w:i/>
        <w:sz w:val="20"/>
      </w:rPr>
      <w:t>Έντυπο</w:t>
    </w:r>
    <w:r w:rsidR="00B4010E">
      <w:rPr>
        <w:rFonts w:ascii="Calibri" w:eastAsia="Calibri" w:hAnsi="Calibri" w:cs="Arial"/>
        <w:b/>
        <w:bCs/>
        <w:i/>
        <w:sz w:val="20"/>
        <w:lang w:val="en-US"/>
      </w:rPr>
      <w:t xml:space="preserve"> CL5-2</w:t>
    </w:r>
    <w:r w:rsidR="003F07DF" w:rsidRPr="002416DC">
      <w:rPr>
        <w:rFonts w:ascii="Calibri" w:eastAsia="Calibri" w:hAnsi="Calibri" w:cs="Arial"/>
        <w:b/>
        <w:bCs/>
        <w:i/>
        <w:sz w:val="20"/>
      </w:rPr>
      <w:t xml:space="preserve"> _v</w:t>
    </w:r>
    <w:r w:rsidR="00991C3C">
      <w:rPr>
        <w:rFonts w:ascii="Calibri" w:eastAsia="Calibri" w:hAnsi="Calibri" w:cs="Arial"/>
        <w:b/>
        <w:bCs/>
        <w:i/>
        <w:sz w:val="20"/>
        <w:lang w:val="en-US"/>
      </w:rPr>
      <w:t>.1</w:t>
    </w:r>
    <w:r w:rsidR="00651FAB">
      <w:rPr>
        <w:rFonts w:ascii="Calibri" w:eastAsia="Calibri" w:hAnsi="Calibri" w:cs="Arial"/>
        <w:b/>
        <w:bCs/>
        <w:i/>
        <w:sz w:val="20"/>
        <w:lang w:val="en-150"/>
      </w:rPr>
      <w:t>.1</w:t>
    </w:r>
  </w:p>
  <w:p w14:paraId="06911ED8" w14:textId="2948E871" w:rsidR="00D86DD0" w:rsidRPr="00617386" w:rsidRDefault="00D86DD0" w:rsidP="003C69A7">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63B96"/>
    <w:multiLevelType w:val="hybridMultilevel"/>
    <w:tmpl w:val="34BC7C30"/>
    <w:lvl w:ilvl="0" w:tplc="84066782">
      <w:start w:val="1"/>
      <w:numFmt w:val="decimal"/>
      <w:lvlText w:val="%1)"/>
      <w:lvlJc w:val="left"/>
      <w:pPr>
        <w:tabs>
          <w:tab w:val="num" w:pos="720"/>
        </w:tabs>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55463CD"/>
    <w:multiLevelType w:val="hybridMultilevel"/>
    <w:tmpl w:val="10EED35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H06DCslTI50zcBOsXBuLrLUV9YtdgGxnKPL5DXOhJJw6HGa0zZ3YJ+39euFIIa1rHHKSxxMM0BGdmMQAzXO4hQ==" w:salt="9gwpamGXewqHqn2PxCaG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D0"/>
    <w:rsid w:val="000154E3"/>
    <w:rsid w:val="000B39CD"/>
    <w:rsid w:val="00127A40"/>
    <w:rsid w:val="00143695"/>
    <w:rsid w:val="00220218"/>
    <w:rsid w:val="00377968"/>
    <w:rsid w:val="003C69A7"/>
    <w:rsid w:val="003F07DF"/>
    <w:rsid w:val="003F6BCF"/>
    <w:rsid w:val="0053295E"/>
    <w:rsid w:val="005A2CF7"/>
    <w:rsid w:val="00617386"/>
    <w:rsid w:val="00651FAB"/>
    <w:rsid w:val="006B5301"/>
    <w:rsid w:val="006F294F"/>
    <w:rsid w:val="007D11C9"/>
    <w:rsid w:val="00812DC8"/>
    <w:rsid w:val="00991C3C"/>
    <w:rsid w:val="009A6E63"/>
    <w:rsid w:val="00AF4F2B"/>
    <w:rsid w:val="00B4010E"/>
    <w:rsid w:val="00C128FA"/>
    <w:rsid w:val="00C4132E"/>
    <w:rsid w:val="00C60626"/>
    <w:rsid w:val="00CC2ABD"/>
    <w:rsid w:val="00D64BF2"/>
    <w:rsid w:val="00D86DD0"/>
    <w:rsid w:val="00DA2767"/>
    <w:rsid w:val="00E854B4"/>
    <w:rsid w:val="00F15427"/>
    <w:rsid w:val="00F15AFC"/>
    <w:rsid w:val="00F23D32"/>
    <w:rsid w:val="00F5334F"/>
    <w:rsid w:val="00F74EA2"/>
    <w:rsid w:val="00F81F65"/>
    <w:rsid w:val="00F96F27"/>
    <w:rsid w:val="00FA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1F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F23D32"/>
    <w:rPr>
      <w:color w:val="0563C1" w:themeColor="hyperlink"/>
      <w:u w:val="single"/>
    </w:rPr>
  </w:style>
  <w:style w:type="character" w:styleId="PlaceholderText">
    <w:name w:val="Placeholder Text"/>
    <w:uiPriority w:val="99"/>
    <w:semiHidden/>
    <w:rsid w:val="00F23D32"/>
    <w:rPr>
      <w:color w:val="808080"/>
    </w:rPr>
  </w:style>
  <w:style w:type="paragraph" w:styleId="BalloonText">
    <w:name w:val="Balloon Text"/>
    <w:basedOn w:val="Normal"/>
    <w:link w:val="BalloonTextChar"/>
    <w:uiPriority w:val="99"/>
    <w:semiHidden/>
    <w:unhideWhenUsed/>
    <w:rsid w:val="00F96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27"/>
    <w:rPr>
      <w:rFonts w:ascii="Segoe UI" w:eastAsiaTheme="minorEastAsia" w:hAnsi="Segoe UI" w:cs="Segoe UI"/>
      <w:sz w:val="18"/>
      <w:szCs w:val="18"/>
      <w:lang w:val="el-GR" w:eastAsia="el-GR"/>
    </w:rPr>
  </w:style>
  <w:style w:type="table" w:styleId="TableGrid">
    <w:name w:val="Table Grid"/>
    <w:basedOn w:val="TableNormal"/>
    <w:uiPriority w:val="59"/>
    <w:rsid w:val="00F96F2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85539">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 w:id="1778938072">
      <w:bodyDiv w:val="1"/>
      <w:marLeft w:val="0"/>
      <w:marRight w:val="0"/>
      <w:marTop w:val="0"/>
      <w:marBottom w:val="0"/>
      <w:divBdr>
        <w:top w:val="none" w:sz="0" w:space="0" w:color="auto"/>
        <w:left w:val="none" w:sz="0" w:space="0" w:color="auto"/>
        <w:bottom w:val="none" w:sz="0" w:space="0" w:color="auto"/>
        <w:right w:val="none" w:sz="0" w:space="0" w:color="auto"/>
      </w:divBdr>
    </w:div>
    <w:div w:id="18485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Ex-Member-Support@enexgroup.g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ED931A7C-0887-4650-8629-D872D19B6B89}"/>
      </w:docPartPr>
      <w:docPartBody>
        <w:p w:rsidR="00FE6ED0" w:rsidRDefault="00C364AA">
          <w:r w:rsidRPr="00FD790C">
            <w:rPr>
              <w:rStyle w:val="PlaceholderText"/>
            </w:rPr>
            <w:t>Click or tap to enter a date.</w:t>
          </w:r>
        </w:p>
      </w:docPartBody>
    </w:docPart>
    <w:docPart>
      <w:docPartPr>
        <w:name w:val="36AECBF1866F4C67A7245789D756F256"/>
        <w:category>
          <w:name w:val="General"/>
          <w:gallery w:val="placeholder"/>
        </w:category>
        <w:types>
          <w:type w:val="bbPlcHdr"/>
        </w:types>
        <w:behaviors>
          <w:behavior w:val="content"/>
        </w:behaviors>
        <w:guid w:val="{3F831233-A89B-4977-97CE-120D820C778C}"/>
      </w:docPartPr>
      <w:docPartBody>
        <w:p w:rsidR="00FE6ED0" w:rsidRDefault="00C364AA" w:rsidP="00C364AA">
          <w:pPr>
            <w:pStyle w:val="36AECBF1866F4C67A7245789D756F256"/>
          </w:pPr>
          <w:r w:rsidRPr="007D6416">
            <w:rPr>
              <w:rStyle w:val="PlaceholderText"/>
            </w:rPr>
            <w:t>Click or tap here to enter text.</w:t>
          </w:r>
        </w:p>
      </w:docPartBody>
    </w:docPart>
    <w:docPart>
      <w:docPartPr>
        <w:name w:val="44403C3C49304C0E88E66FA0F2CCB5E7"/>
        <w:category>
          <w:name w:val="General"/>
          <w:gallery w:val="placeholder"/>
        </w:category>
        <w:types>
          <w:type w:val="bbPlcHdr"/>
        </w:types>
        <w:behaviors>
          <w:behavior w:val="content"/>
        </w:behaviors>
        <w:guid w:val="{6BEC9108-8C79-4D86-8931-9A73787A5204}"/>
      </w:docPartPr>
      <w:docPartBody>
        <w:p w:rsidR="00FE6ED0" w:rsidRDefault="00C364AA" w:rsidP="00C364AA">
          <w:pPr>
            <w:pStyle w:val="44403C3C49304C0E88E66FA0F2CCB5E7"/>
          </w:pPr>
          <w:r w:rsidRPr="007D6416">
            <w:rPr>
              <w:rStyle w:val="PlaceholderText"/>
            </w:rPr>
            <w:t>Click or tap here to enter text.</w:t>
          </w:r>
        </w:p>
      </w:docPartBody>
    </w:docPart>
    <w:docPart>
      <w:docPartPr>
        <w:name w:val="EEBBC085BC9B47ABB8C8EE81B4DDCD68"/>
        <w:category>
          <w:name w:val="General"/>
          <w:gallery w:val="placeholder"/>
        </w:category>
        <w:types>
          <w:type w:val="bbPlcHdr"/>
        </w:types>
        <w:behaviors>
          <w:behavior w:val="content"/>
        </w:behaviors>
        <w:guid w:val="{D938AF0C-55C7-4F95-B956-95B3BE439142}"/>
      </w:docPartPr>
      <w:docPartBody>
        <w:p w:rsidR="00FE6ED0" w:rsidRDefault="00C364AA" w:rsidP="00C364AA">
          <w:pPr>
            <w:pStyle w:val="EEBBC085BC9B47ABB8C8EE81B4DDCD68"/>
          </w:pPr>
          <w:r w:rsidRPr="007D6416">
            <w:rPr>
              <w:rStyle w:val="PlaceholderText"/>
            </w:rPr>
            <w:t>Click or tap here to enter text.</w:t>
          </w:r>
        </w:p>
      </w:docPartBody>
    </w:docPart>
    <w:docPart>
      <w:docPartPr>
        <w:name w:val="85863133AE4A4D1284D05BC9B179A769"/>
        <w:category>
          <w:name w:val="General"/>
          <w:gallery w:val="placeholder"/>
        </w:category>
        <w:types>
          <w:type w:val="bbPlcHdr"/>
        </w:types>
        <w:behaviors>
          <w:behavior w:val="content"/>
        </w:behaviors>
        <w:guid w:val="{C416D996-CAE6-4BE1-86C7-068F318173F8}"/>
      </w:docPartPr>
      <w:docPartBody>
        <w:p w:rsidR="00FE6ED0" w:rsidRDefault="00C364AA" w:rsidP="00C364AA">
          <w:pPr>
            <w:pStyle w:val="85863133AE4A4D1284D05BC9B179A769"/>
          </w:pPr>
          <w:r w:rsidRPr="007D6416">
            <w:rPr>
              <w:rStyle w:val="PlaceholderText"/>
            </w:rPr>
            <w:t>Click or tap here to enter text.</w:t>
          </w:r>
        </w:p>
      </w:docPartBody>
    </w:docPart>
    <w:docPart>
      <w:docPartPr>
        <w:name w:val="B9EC5F768E104B4184BD12A9317D04E3"/>
        <w:category>
          <w:name w:val="General"/>
          <w:gallery w:val="placeholder"/>
        </w:category>
        <w:types>
          <w:type w:val="bbPlcHdr"/>
        </w:types>
        <w:behaviors>
          <w:behavior w:val="content"/>
        </w:behaviors>
        <w:guid w:val="{F6C5282C-B203-4ED6-9788-C725EE6C0D7A}"/>
      </w:docPartPr>
      <w:docPartBody>
        <w:p w:rsidR="00FE6ED0" w:rsidRDefault="00C364AA" w:rsidP="00C364AA">
          <w:pPr>
            <w:pStyle w:val="B9EC5F768E104B4184BD12A9317D04E3"/>
          </w:pPr>
          <w:r w:rsidRPr="007D6416">
            <w:rPr>
              <w:rStyle w:val="PlaceholderText"/>
            </w:rPr>
            <w:t>Click or tap here to enter text.</w:t>
          </w:r>
        </w:p>
      </w:docPartBody>
    </w:docPart>
    <w:docPart>
      <w:docPartPr>
        <w:name w:val="E7C24FD33B4D499EB81AD91273C2FC73"/>
        <w:category>
          <w:name w:val="General"/>
          <w:gallery w:val="placeholder"/>
        </w:category>
        <w:types>
          <w:type w:val="bbPlcHdr"/>
        </w:types>
        <w:behaviors>
          <w:behavior w:val="content"/>
        </w:behaviors>
        <w:guid w:val="{B6187105-7005-4EDB-8F31-0D8BD7932D35}"/>
      </w:docPartPr>
      <w:docPartBody>
        <w:p w:rsidR="00FE6ED0" w:rsidRDefault="00C364AA" w:rsidP="00C364AA">
          <w:pPr>
            <w:pStyle w:val="E7C24FD33B4D499EB81AD91273C2FC73"/>
          </w:pPr>
          <w:r w:rsidRPr="007D6416">
            <w:rPr>
              <w:rStyle w:val="PlaceholderText"/>
            </w:rPr>
            <w:t>Click or tap here to enter text.</w:t>
          </w:r>
        </w:p>
      </w:docPartBody>
    </w:docPart>
    <w:docPart>
      <w:docPartPr>
        <w:name w:val="F2A5BC7E349F4BC18B365A9A5483D4D7"/>
        <w:category>
          <w:name w:val="General"/>
          <w:gallery w:val="placeholder"/>
        </w:category>
        <w:types>
          <w:type w:val="bbPlcHdr"/>
        </w:types>
        <w:behaviors>
          <w:behavior w:val="content"/>
        </w:behaviors>
        <w:guid w:val="{93D758C3-43A0-4CDA-B85D-F1DE435FFD48}"/>
      </w:docPartPr>
      <w:docPartBody>
        <w:p w:rsidR="00FE6ED0" w:rsidRDefault="00C364AA" w:rsidP="00C364AA">
          <w:pPr>
            <w:pStyle w:val="F2A5BC7E349F4BC18B365A9A5483D4D7"/>
          </w:pPr>
          <w:r w:rsidRPr="007D6416">
            <w:rPr>
              <w:rStyle w:val="PlaceholderText"/>
            </w:rPr>
            <w:t>Click or tap here to enter text.</w:t>
          </w:r>
        </w:p>
      </w:docPartBody>
    </w:docPart>
    <w:docPart>
      <w:docPartPr>
        <w:name w:val="CE7312607E434887A0715410585D2BF4"/>
        <w:category>
          <w:name w:val="General"/>
          <w:gallery w:val="placeholder"/>
        </w:category>
        <w:types>
          <w:type w:val="bbPlcHdr"/>
        </w:types>
        <w:behaviors>
          <w:behavior w:val="content"/>
        </w:behaviors>
        <w:guid w:val="{232B63B5-F48D-438A-8DBA-1238BF8700F8}"/>
      </w:docPartPr>
      <w:docPartBody>
        <w:p w:rsidR="00FE6ED0" w:rsidRDefault="00C364AA" w:rsidP="00C364AA">
          <w:pPr>
            <w:pStyle w:val="CE7312607E434887A0715410585D2BF4"/>
          </w:pPr>
          <w:r w:rsidRPr="007D6416">
            <w:rPr>
              <w:rStyle w:val="PlaceholderText"/>
            </w:rPr>
            <w:t>Click or tap here to enter text.</w:t>
          </w:r>
        </w:p>
      </w:docPartBody>
    </w:docPart>
    <w:docPart>
      <w:docPartPr>
        <w:name w:val="760362CE6F194E7B9ECA3D3D1DAE1005"/>
        <w:category>
          <w:name w:val="General"/>
          <w:gallery w:val="placeholder"/>
        </w:category>
        <w:types>
          <w:type w:val="bbPlcHdr"/>
        </w:types>
        <w:behaviors>
          <w:behavior w:val="content"/>
        </w:behaviors>
        <w:guid w:val="{651BBE72-15CD-4592-89D2-35B830F90067}"/>
      </w:docPartPr>
      <w:docPartBody>
        <w:p w:rsidR="00FE6ED0" w:rsidRDefault="00C364AA" w:rsidP="00C364AA">
          <w:pPr>
            <w:pStyle w:val="760362CE6F194E7B9ECA3D3D1DAE1005"/>
          </w:pPr>
          <w:r w:rsidRPr="007D6416">
            <w:rPr>
              <w:rStyle w:val="PlaceholderText"/>
            </w:rPr>
            <w:t>Click or tap here to enter text.</w:t>
          </w:r>
        </w:p>
      </w:docPartBody>
    </w:docPart>
    <w:docPart>
      <w:docPartPr>
        <w:name w:val="4DC4624F015641609672C7E779F27301"/>
        <w:category>
          <w:name w:val="General"/>
          <w:gallery w:val="placeholder"/>
        </w:category>
        <w:types>
          <w:type w:val="bbPlcHdr"/>
        </w:types>
        <w:behaviors>
          <w:behavior w:val="content"/>
        </w:behaviors>
        <w:guid w:val="{0734149B-DB7D-490A-8CBD-9A7BAC0F2AC9}"/>
      </w:docPartPr>
      <w:docPartBody>
        <w:p w:rsidR="00FE6ED0" w:rsidRDefault="00C364AA" w:rsidP="00C364AA">
          <w:pPr>
            <w:pStyle w:val="4DC4624F015641609672C7E779F27301"/>
          </w:pPr>
          <w:r w:rsidRPr="007D6416">
            <w:rPr>
              <w:rStyle w:val="PlaceholderText"/>
            </w:rPr>
            <w:t>Click or tap here to enter text.</w:t>
          </w:r>
        </w:p>
      </w:docPartBody>
    </w:docPart>
    <w:docPart>
      <w:docPartPr>
        <w:name w:val="B03A08DE860847A9AB3B5FC699D5E9AD"/>
        <w:category>
          <w:name w:val="General"/>
          <w:gallery w:val="placeholder"/>
        </w:category>
        <w:types>
          <w:type w:val="bbPlcHdr"/>
        </w:types>
        <w:behaviors>
          <w:behavior w:val="content"/>
        </w:behaviors>
        <w:guid w:val="{7505F6C4-F51A-42BA-B6F0-0AB1D3F80228}"/>
      </w:docPartPr>
      <w:docPartBody>
        <w:p w:rsidR="00FE6ED0" w:rsidRDefault="00C364AA" w:rsidP="00C364AA">
          <w:pPr>
            <w:pStyle w:val="B03A08DE860847A9AB3B5FC699D5E9AD"/>
          </w:pPr>
          <w:r w:rsidRPr="007D6416">
            <w:rPr>
              <w:rStyle w:val="PlaceholderText"/>
            </w:rPr>
            <w:t>Click or tap here to enter text.</w:t>
          </w:r>
        </w:p>
      </w:docPartBody>
    </w:docPart>
    <w:docPart>
      <w:docPartPr>
        <w:name w:val="EAD010105A5442CFA152A59C89F50F0C"/>
        <w:category>
          <w:name w:val="General"/>
          <w:gallery w:val="placeholder"/>
        </w:category>
        <w:types>
          <w:type w:val="bbPlcHdr"/>
        </w:types>
        <w:behaviors>
          <w:behavior w:val="content"/>
        </w:behaviors>
        <w:guid w:val="{073047CF-759F-424C-ACE1-BBC20EBD9AF8}"/>
      </w:docPartPr>
      <w:docPartBody>
        <w:p w:rsidR="006B4FE6" w:rsidRDefault="001F07A8" w:rsidP="001F07A8">
          <w:pPr>
            <w:pStyle w:val="EAD010105A5442CFA152A59C89F50F0C"/>
          </w:pPr>
          <w:r w:rsidRPr="007D6416">
            <w:rPr>
              <w:rStyle w:val="PlaceholderText"/>
            </w:rPr>
            <w:t>Click or tap here to enter text.</w:t>
          </w:r>
        </w:p>
      </w:docPartBody>
    </w:docPart>
    <w:docPart>
      <w:docPartPr>
        <w:name w:val="B6C9355B0B924CB38AE930F5FCEEA7BD"/>
        <w:category>
          <w:name w:val="General"/>
          <w:gallery w:val="placeholder"/>
        </w:category>
        <w:types>
          <w:type w:val="bbPlcHdr"/>
        </w:types>
        <w:behaviors>
          <w:behavior w:val="content"/>
        </w:behaviors>
        <w:guid w:val="{BD82CB01-1B52-4942-86A9-D3EDE6F8BE55}"/>
      </w:docPartPr>
      <w:docPartBody>
        <w:p w:rsidR="006B4FE6" w:rsidRDefault="001F07A8" w:rsidP="001F07A8">
          <w:pPr>
            <w:pStyle w:val="B6C9355B0B924CB38AE930F5FCEEA7BD"/>
          </w:pPr>
          <w:r w:rsidRPr="007D6416">
            <w:rPr>
              <w:rStyle w:val="PlaceholderText"/>
            </w:rPr>
            <w:t>Click or tap here to enter text.</w:t>
          </w:r>
        </w:p>
      </w:docPartBody>
    </w:docPart>
    <w:docPart>
      <w:docPartPr>
        <w:name w:val="0961C1379E97484A8889C0875E82986C"/>
        <w:category>
          <w:name w:val="General"/>
          <w:gallery w:val="placeholder"/>
        </w:category>
        <w:types>
          <w:type w:val="bbPlcHdr"/>
        </w:types>
        <w:behaviors>
          <w:behavior w:val="content"/>
        </w:behaviors>
        <w:guid w:val="{C629859D-F714-4959-AC48-6C14E686FB0F}"/>
      </w:docPartPr>
      <w:docPartBody>
        <w:p w:rsidR="006B4FE6" w:rsidRDefault="001F07A8" w:rsidP="001F07A8">
          <w:pPr>
            <w:pStyle w:val="0961C1379E97484A8889C0875E82986C"/>
          </w:pPr>
          <w:r w:rsidRPr="007D6416">
            <w:rPr>
              <w:rStyle w:val="PlaceholderText"/>
            </w:rPr>
            <w:t>Click or tap here to enter text.</w:t>
          </w:r>
        </w:p>
      </w:docPartBody>
    </w:docPart>
    <w:docPart>
      <w:docPartPr>
        <w:name w:val="61A28FEC994B445EAA8E35C84530736F"/>
        <w:category>
          <w:name w:val="General"/>
          <w:gallery w:val="placeholder"/>
        </w:category>
        <w:types>
          <w:type w:val="bbPlcHdr"/>
        </w:types>
        <w:behaviors>
          <w:behavior w:val="content"/>
        </w:behaviors>
        <w:guid w:val="{78F0E056-CDF1-4D1F-97C6-EB1A5B767F91}"/>
      </w:docPartPr>
      <w:docPartBody>
        <w:p w:rsidR="006B4FE6" w:rsidRDefault="001F07A8" w:rsidP="001F07A8">
          <w:pPr>
            <w:pStyle w:val="61A28FEC994B445EAA8E35C84530736F"/>
          </w:pPr>
          <w:r w:rsidRPr="007D6416">
            <w:rPr>
              <w:rStyle w:val="PlaceholderText"/>
            </w:rPr>
            <w:t>Click or tap here to enter text.</w:t>
          </w:r>
        </w:p>
      </w:docPartBody>
    </w:docPart>
    <w:docPart>
      <w:docPartPr>
        <w:name w:val="0D3751A07CD04BFE8BCA8344CB60C5E2"/>
        <w:category>
          <w:name w:val="General"/>
          <w:gallery w:val="placeholder"/>
        </w:category>
        <w:types>
          <w:type w:val="bbPlcHdr"/>
        </w:types>
        <w:behaviors>
          <w:behavior w:val="content"/>
        </w:behaviors>
        <w:guid w:val="{87D22AD4-B6E8-46CF-A8C3-78C4F0BA8713}"/>
      </w:docPartPr>
      <w:docPartBody>
        <w:p w:rsidR="006B4FE6" w:rsidRDefault="001F07A8" w:rsidP="001F07A8">
          <w:pPr>
            <w:pStyle w:val="0D3751A07CD04BFE8BCA8344CB60C5E2"/>
          </w:pPr>
          <w:r w:rsidRPr="007D6416">
            <w:rPr>
              <w:rStyle w:val="PlaceholderText"/>
            </w:rPr>
            <w:t>Click or tap here to enter text.</w:t>
          </w:r>
        </w:p>
      </w:docPartBody>
    </w:docPart>
    <w:docPart>
      <w:docPartPr>
        <w:name w:val="945F7B9569F54125A2B7F16FD8A08D24"/>
        <w:category>
          <w:name w:val="General"/>
          <w:gallery w:val="placeholder"/>
        </w:category>
        <w:types>
          <w:type w:val="bbPlcHdr"/>
        </w:types>
        <w:behaviors>
          <w:behavior w:val="content"/>
        </w:behaviors>
        <w:guid w:val="{4147D985-2A88-4FE6-B27C-C851EC26AAAF}"/>
      </w:docPartPr>
      <w:docPartBody>
        <w:p w:rsidR="006B4FE6" w:rsidRDefault="001F07A8" w:rsidP="001F07A8">
          <w:pPr>
            <w:pStyle w:val="945F7B9569F54125A2B7F16FD8A08D24"/>
          </w:pPr>
          <w:r w:rsidRPr="007D6416">
            <w:rPr>
              <w:rStyle w:val="PlaceholderText"/>
            </w:rPr>
            <w:t>Click or tap here to enter text.</w:t>
          </w:r>
        </w:p>
      </w:docPartBody>
    </w:docPart>
    <w:docPart>
      <w:docPartPr>
        <w:name w:val="657B08ED0EE44D15A3D9E31AECD02930"/>
        <w:category>
          <w:name w:val="General"/>
          <w:gallery w:val="placeholder"/>
        </w:category>
        <w:types>
          <w:type w:val="bbPlcHdr"/>
        </w:types>
        <w:behaviors>
          <w:behavior w:val="content"/>
        </w:behaviors>
        <w:guid w:val="{E21EA34C-55CE-480D-9D92-60881157C49A}"/>
      </w:docPartPr>
      <w:docPartBody>
        <w:p w:rsidR="006B4FE6" w:rsidRDefault="001F07A8" w:rsidP="001F07A8">
          <w:pPr>
            <w:pStyle w:val="657B08ED0EE44D15A3D9E31AECD02930"/>
          </w:pPr>
          <w:r w:rsidRPr="007D6416">
            <w:rPr>
              <w:rStyle w:val="PlaceholderText"/>
            </w:rPr>
            <w:t>Click or tap here to enter text.</w:t>
          </w:r>
        </w:p>
      </w:docPartBody>
    </w:docPart>
    <w:docPart>
      <w:docPartPr>
        <w:name w:val="413B0BD13FBF45BBACA65CC62F2D2466"/>
        <w:category>
          <w:name w:val="General"/>
          <w:gallery w:val="placeholder"/>
        </w:category>
        <w:types>
          <w:type w:val="bbPlcHdr"/>
        </w:types>
        <w:behaviors>
          <w:behavior w:val="content"/>
        </w:behaviors>
        <w:guid w:val="{0D3B0AB7-4F59-475F-8196-2DA31ABAE081}"/>
      </w:docPartPr>
      <w:docPartBody>
        <w:p w:rsidR="0047260D" w:rsidRDefault="001A0A51" w:rsidP="001A0A51">
          <w:pPr>
            <w:pStyle w:val="413B0BD13FBF45BBACA65CC62F2D2466"/>
          </w:pPr>
          <w:r w:rsidRPr="007D6416">
            <w:rPr>
              <w:rStyle w:val="PlaceholderText"/>
            </w:rPr>
            <w:t>Click or tap here to enter text.</w:t>
          </w:r>
        </w:p>
      </w:docPartBody>
    </w:docPart>
    <w:docPart>
      <w:docPartPr>
        <w:name w:val="3E4B2388BBDB4CD2B770B91485BD73F1"/>
        <w:category>
          <w:name w:val="General"/>
          <w:gallery w:val="placeholder"/>
        </w:category>
        <w:types>
          <w:type w:val="bbPlcHdr"/>
        </w:types>
        <w:behaviors>
          <w:behavior w:val="content"/>
        </w:behaviors>
        <w:guid w:val="{DA2CB19F-6F78-44BB-8E18-9A683E552F64}"/>
      </w:docPartPr>
      <w:docPartBody>
        <w:p w:rsidR="0047260D" w:rsidRDefault="001A0A51" w:rsidP="001A0A51">
          <w:pPr>
            <w:pStyle w:val="3E4B2388BBDB4CD2B770B91485BD73F1"/>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AA"/>
    <w:rsid w:val="001A0A51"/>
    <w:rsid w:val="001F07A8"/>
    <w:rsid w:val="0047260D"/>
    <w:rsid w:val="006B4FE6"/>
    <w:rsid w:val="00C364AA"/>
    <w:rsid w:val="00DF7A41"/>
    <w:rsid w:val="00FE6ED0"/>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A51"/>
    <w:rPr>
      <w:color w:val="808080"/>
    </w:rPr>
  </w:style>
  <w:style w:type="paragraph" w:customStyle="1" w:styleId="36AECBF1866F4C67A7245789D756F256">
    <w:name w:val="36AECBF1866F4C67A7245789D756F256"/>
    <w:rsid w:val="00C364AA"/>
  </w:style>
  <w:style w:type="paragraph" w:customStyle="1" w:styleId="44403C3C49304C0E88E66FA0F2CCB5E7">
    <w:name w:val="44403C3C49304C0E88E66FA0F2CCB5E7"/>
    <w:rsid w:val="00C364AA"/>
  </w:style>
  <w:style w:type="paragraph" w:customStyle="1" w:styleId="EEBBC085BC9B47ABB8C8EE81B4DDCD68">
    <w:name w:val="EEBBC085BC9B47ABB8C8EE81B4DDCD68"/>
    <w:rsid w:val="00C364AA"/>
  </w:style>
  <w:style w:type="paragraph" w:customStyle="1" w:styleId="85863133AE4A4D1284D05BC9B179A769">
    <w:name w:val="85863133AE4A4D1284D05BC9B179A769"/>
    <w:rsid w:val="00C364AA"/>
  </w:style>
  <w:style w:type="paragraph" w:customStyle="1" w:styleId="B9EC5F768E104B4184BD12A9317D04E3">
    <w:name w:val="B9EC5F768E104B4184BD12A9317D04E3"/>
    <w:rsid w:val="00C364AA"/>
  </w:style>
  <w:style w:type="paragraph" w:customStyle="1" w:styleId="E7C24FD33B4D499EB81AD91273C2FC73">
    <w:name w:val="E7C24FD33B4D499EB81AD91273C2FC73"/>
    <w:rsid w:val="00C364AA"/>
  </w:style>
  <w:style w:type="paragraph" w:customStyle="1" w:styleId="F2A5BC7E349F4BC18B365A9A5483D4D7">
    <w:name w:val="F2A5BC7E349F4BC18B365A9A5483D4D7"/>
    <w:rsid w:val="00C364AA"/>
  </w:style>
  <w:style w:type="paragraph" w:customStyle="1" w:styleId="CE7312607E434887A0715410585D2BF4">
    <w:name w:val="CE7312607E434887A0715410585D2BF4"/>
    <w:rsid w:val="00C364AA"/>
  </w:style>
  <w:style w:type="paragraph" w:customStyle="1" w:styleId="760362CE6F194E7B9ECA3D3D1DAE1005">
    <w:name w:val="760362CE6F194E7B9ECA3D3D1DAE1005"/>
    <w:rsid w:val="00C364AA"/>
  </w:style>
  <w:style w:type="paragraph" w:customStyle="1" w:styleId="4DC4624F015641609672C7E779F27301">
    <w:name w:val="4DC4624F015641609672C7E779F27301"/>
    <w:rsid w:val="00C364AA"/>
  </w:style>
  <w:style w:type="paragraph" w:customStyle="1" w:styleId="B03A08DE860847A9AB3B5FC699D5E9AD">
    <w:name w:val="B03A08DE860847A9AB3B5FC699D5E9AD"/>
    <w:rsid w:val="00C364AA"/>
  </w:style>
  <w:style w:type="paragraph" w:customStyle="1" w:styleId="36FCC05128624048893A6A7FD2608055">
    <w:name w:val="36FCC05128624048893A6A7FD2608055"/>
    <w:rsid w:val="00C364AA"/>
  </w:style>
  <w:style w:type="paragraph" w:customStyle="1" w:styleId="EAD010105A5442CFA152A59C89F50F0C">
    <w:name w:val="EAD010105A5442CFA152A59C89F50F0C"/>
    <w:rsid w:val="001F07A8"/>
  </w:style>
  <w:style w:type="paragraph" w:customStyle="1" w:styleId="B6C9355B0B924CB38AE930F5FCEEA7BD">
    <w:name w:val="B6C9355B0B924CB38AE930F5FCEEA7BD"/>
    <w:rsid w:val="001F07A8"/>
  </w:style>
  <w:style w:type="paragraph" w:customStyle="1" w:styleId="0961C1379E97484A8889C0875E82986C">
    <w:name w:val="0961C1379E97484A8889C0875E82986C"/>
    <w:rsid w:val="001F07A8"/>
  </w:style>
  <w:style w:type="paragraph" w:customStyle="1" w:styleId="61A28FEC994B445EAA8E35C84530736F">
    <w:name w:val="61A28FEC994B445EAA8E35C84530736F"/>
    <w:rsid w:val="001F07A8"/>
  </w:style>
  <w:style w:type="paragraph" w:customStyle="1" w:styleId="0D3751A07CD04BFE8BCA8344CB60C5E2">
    <w:name w:val="0D3751A07CD04BFE8BCA8344CB60C5E2"/>
    <w:rsid w:val="001F07A8"/>
  </w:style>
  <w:style w:type="paragraph" w:customStyle="1" w:styleId="945F7B9569F54125A2B7F16FD8A08D24">
    <w:name w:val="945F7B9569F54125A2B7F16FD8A08D24"/>
    <w:rsid w:val="001F07A8"/>
  </w:style>
  <w:style w:type="paragraph" w:customStyle="1" w:styleId="657B08ED0EE44D15A3D9E31AECD02930">
    <w:name w:val="657B08ED0EE44D15A3D9E31AECD02930"/>
    <w:rsid w:val="001F07A8"/>
  </w:style>
  <w:style w:type="paragraph" w:customStyle="1" w:styleId="76293880ABB14514958BEF0B68D94BBF">
    <w:name w:val="76293880ABB14514958BEF0B68D94BBF"/>
    <w:rsid w:val="001A0A51"/>
  </w:style>
  <w:style w:type="paragraph" w:customStyle="1" w:styleId="A3D43532AD5044B180F671869CE785FA">
    <w:name w:val="A3D43532AD5044B180F671869CE785FA"/>
    <w:rsid w:val="001A0A51"/>
  </w:style>
  <w:style w:type="paragraph" w:customStyle="1" w:styleId="413B0BD13FBF45BBACA65CC62F2D2466">
    <w:name w:val="413B0BD13FBF45BBACA65CC62F2D2466"/>
    <w:rsid w:val="001A0A51"/>
  </w:style>
  <w:style w:type="paragraph" w:customStyle="1" w:styleId="3E4B2388BBDB4CD2B770B91485BD73F1">
    <w:name w:val="3E4B2388BBDB4CD2B770B91485BD73F1"/>
    <w:rsid w:val="001A0A51"/>
  </w:style>
  <w:style w:type="paragraph" w:customStyle="1" w:styleId="AB99AEAA959142B2BA97A7446C115AB7">
    <w:name w:val="AB99AEAA959142B2BA97A7446C115AB7"/>
    <w:rsid w:val="001A0A51"/>
  </w:style>
  <w:style w:type="paragraph" w:customStyle="1" w:styleId="93B16FF8D4A3409BB74CAC906EDDE724">
    <w:name w:val="93B16FF8D4A3409BB74CAC906EDDE724"/>
    <w:rsid w:val="001A0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9879</Characters>
  <Application>Microsoft Office Word</Application>
  <DocSecurity>0</DocSecurity>
  <Lines>82</Lines>
  <Paragraphs>23</Paragraphs>
  <ScaleCrop>false</ScaleCrop>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2020-07-06T10:33:00Z</dcterms:created>
  <dcterms:modified xsi:type="dcterms:W3CDTF">2020-08-18T06:35:00Z</dcterms:modified>
</cp:coreProperties>
</file>