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DCD9" w14:textId="77777777"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 xml:space="preserve">Energy Trader Certificate </w:t>
      </w:r>
      <w:r w:rsidR="006A60D1">
        <w:rPr>
          <w:rFonts w:asciiTheme="minorHAnsi" w:eastAsiaTheme="minorHAnsi" w:hAnsiTheme="minorHAnsi" w:cstheme="minorHAnsi"/>
          <w:b/>
          <w:bCs/>
          <w:color w:val="0067A6"/>
          <w:sz w:val="28"/>
          <w:szCs w:val="28"/>
          <w:lang w:val="en-US"/>
        </w:rPr>
        <w:t>(E</w:t>
      </w:r>
      <w:r w:rsidR="00643D09" w:rsidRPr="00F9675A">
        <w:rPr>
          <w:rFonts w:asciiTheme="minorHAnsi" w:eastAsiaTheme="minorHAnsi" w:hAnsiTheme="minorHAnsi" w:cstheme="minorHAnsi"/>
          <w:b/>
          <w:bCs/>
          <w:color w:val="0067A6"/>
          <w:sz w:val="28"/>
          <w:szCs w:val="28"/>
          <w:lang w:val="en-US"/>
        </w:rPr>
        <w:t xml:space="preserve">TC) - </w:t>
      </w:r>
      <w:r w:rsidRPr="00F9675A">
        <w:rPr>
          <w:rFonts w:asciiTheme="minorHAnsi" w:eastAsiaTheme="minorHAnsi" w:hAnsiTheme="minorHAnsi" w:cstheme="minorHAnsi"/>
          <w:b/>
          <w:bCs/>
          <w:color w:val="0067A6"/>
          <w:sz w:val="28"/>
          <w:szCs w:val="28"/>
          <w:lang w:val="en-US"/>
        </w:rPr>
        <w:t xml:space="preserve">HEnEx </w:t>
      </w:r>
      <w:r w:rsidR="009B403D" w:rsidRPr="00A24D52">
        <w:rPr>
          <w:rFonts w:asciiTheme="minorHAnsi" w:eastAsiaTheme="minorHAnsi" w:hAnsiTheme="minorHAnsi" w:cstheme="minorHAnsi"/>
          <w:b/>
          <w:bCs/>
          <w:color w:val="0067A6"/>
          <w:sz w:val="28"/>
          <w:szCs w:val="28"/>
          <w:lang w:val="en-US"/>
        </w:rPr>
        <w:t>Day-Ahead &amp; Intraday</w:t>
      </w:r>
      <w:r w:rsidRPr="009B403D">
        <w:rPr>
          <w:rFonts w:asciiTheme="minorHAnsi" w:eastAsiaTheme="minorHAnsi" w:hAnsiTheme="minorHAnsi" w:cstheme="minorHAnsi"/>
          <w:b/>
          <w:bCs/>
          <w:color w:val="0067A6"/>
          <w:sz w:val="28"/>
          <w:szCs w:val="28"/>
          <w:lang w:val="en-US"/>
        </w:rPr>
        <w:t xml:space="preserve"> Market</w:t>
      </w:r>
      <w:r w:rsidR="006A60D1" w:rsidRPr="009B403D">
        <w:rPr>
          <w:rFonts w:asciiTheme="minorHAnsi" w:eastAsiaTheme="minorHAnsi" w:hAnsiTheme="minorHAnsi" w:cstheme="minorHAnsi"/>
          <w:b/>
          <w:bCs/>
          <w:color w:val="0067A6"/>
          <w:sz w:val="28"/>
          <w:szCs w:val="28"/>
          <w:lang w:val="en-US"/>
        </w:rPr>
        <w:t>s</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EndPr/>
        <w:sdtContent>
          <w:r w:rsidR="007D5B98" w:rsidRPr="007D5B98">
            <w:rPr>
              <w:rStyle w:val="PlaceholderText"/>
              <w:rFonts w:asciiTheme="minorHAnsi" w:hAnsiTheme="minorHAnsi" w:cstheme="minorHAnsi"/>
              <w:sz w:val="22"/>
              <w:szCs w:val="22"/>
            </w:rPr>
            <w:t>Click or tap to enter a date.</w:t>
          </w:r>
        </w:sdtContent>
      </w:sdt>
    </w:p>
    <w:p w14:paraId="5D81D2C3" w14:textId="77777777"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EnEx Member Support</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29F9468A"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p>
    <w:p w14:paraId="5B13DEBE"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sz w:val="22"/>
          <w:lang w:val="it-IT"/>
        </w:rPr>
        <w:tab/>
        <w:t>Fax: +30 210 336 6951</w:t>
      </w:r>
    </w:p>
    <w:p w14:paraId="24550B39" w14:textId="77777777" w:rsidR="0068404F" w:rsidRPr="00F9675A" w:rsidRDefault="0068404F" w:rsidP="0068404F">
      <w:pPr>
        <w:tabs>
          <w:tab w:val="left" w:pos="284"/>
        </w:tabs>
        <w:rPr>
          <w:rFonts w:asciiTheme="minorHAnsi" w:hAnsiTheme="minorHAnsi" w:cstheme="minorHAnsi"/>
          <w:bCs/>
          <w:color w:val="0000FF"/>
          <w:sz w:val="22"/>
          <w:u w:val="single"/>
        </w:rPr>
      </w:pPr>
      <w:r w:rsidRPr="00F9675A">
        <w:rPr>
          <w:rFonts w:asciiTheme="minorHAnsi" w:hAnsiTheme="minorHAnsi" w:cstheme="minorHAnsi"/>
          <w:sz w:val="22"/>
          <w:lang w:val="it-IT"/>
        </w:rPr>
        <w:tab/>
        <w:t xml:space="preserve">E-mail: </w:t>
      </w:r>
      <w:hyperlink r:id="rId8" w:history="1">
        <w:r w:rsidRPr="00F9675A">
          <w:rPr>
            <w:rFonts w:asciiTheme="minorHAnsi" w:hAnsiTheme="minorHAnsi" w:cstheme="minorHAnsi"/>
            <w:color w:val="0000FF"/>
            <w:sz w:val="22"/>
            <w:u w:val="single"/>
          </w:rPr>
          <w:t>EnEx-Member-Support@enexgroup.gr</w:t>
        </w:r>
      </w:hyperlink>
      <w:r w:rsidRPr="00F9675A">
        <w:rPr>
          <w:rFonts w:asciiTheme="minorHAnsi" w:hAnsiTheme="minorHAnsi" w:cstheme="minorHAnsi"/>
          <w:sz w:val="22"/>
        </w:rPr>
        <w:t xml:space="preserve"> </w:t>
      </w:r>
    </w:p>
    <w:p w14:paraId="6D9C4845" w14:textId="77777777" w:rsidR="0068404F" w:rsidRPr="00F9675A" w:rsidRDefault="0068404F" w:rsidP="0068404F">
      <w:pPr>
        <w:pStyle w:val="Default"/>
        <w:rPr>
          <w:rFonts w:asciiTheme="minorHAnsi" w:hAnsiTheme="minorHAnsi" w:cstheme="minorHAnsi"/>
          <w:lang w:val="en-US"/>
        </w:rPr>
      </w:pPr>
    </w:p>
    <w:p w14:paraId="1F8D729C" w14:textId="77777777" w:rsidR="0068404F" w:rsidRPr="00F9675A" w:rsidRDefault="0068404F" w:rsidP="0068404F">
      <w:pPr>
        <w:pStyle w:val="Default"/>
        <w:rPr>
          <w:rFonts w:asciiTheme="minorHAnsi" w:hAnsiTheme="minorHAnsi" w:cstheme="minorHAnsi"/>
          <w:lang w:val="en-US"/>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2918"/>
        <w:gridCol w:w="6579"/>
      </w:tblGrid>
      <w:tr w:rsidR="005363F4" w:rsidRPr="00F9675A" w14:paraId="50698176" w14:textId="77777777" w:rsidTr="004E35D4">
        <w:trPr>
          <w:trHeight w:val="382"/>
        </w:trPr>
        <w:tc>
          <w:tcPr>
            <w:tcW w:w="291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657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4E35D4">
        <w:trPr>
          <w:trHeight w:val="376"/>
        </w:trPr>
        <w:tc>
          <w:tcPr>
            <w:tcW w:w="2918" w:type="dxa"/>
            <w:tcBorders>
              <w:top w:val="single" w:sz="4" w:space="0" w:color="5B9BD5"/>
              <w:left w:val="nil"/>
              <w:bottom w:val="dotted" w:sz="4" w:space="0" w:color="5B9BD5"/>
              <w:right w:val="nil"/>
            </w:tcBorders>
          </w:tcPr>
          <w:p w14:paraId="7A986C12" w14:textId="77777777"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p>
        </w:tc>
        <w:tc>
          <w:tcPr>
            <w:tcW w:w="6579" w:type="dxa"/>
            <w:tcBorders>
              <w:top w:val="single" w:sz="4" w:space="0" w:color="5B9BD5"/>
              <w:left w:val="nil"/>
              <w:bottom w:val="dotted" w:sz="4" w:space="0" w:color="5B9BD5"/>
              <w:right w:val="nil"/>
            </w:tcBorders>
          </w:tcPr>
          <w:p w14:paraId="4476F76F" w14:textId="53C16EBC" w:rsidR="0068404F" w:rsidRPr="00F9675A" w:rsidRDefault="00F303E0"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EndPr/>
              <w:sdtContent>
                <w:r w:rsidR="007D5B98" w:rsidRPr="007D5B98">
                  <w:rPr>
                    <w:rStyle w:val="PlaceholderText"/>
                    <w:lang w:val="en-GB"/>
                  </w:rPr>
                  <w:t>Click or tap here to enter text.</w:t>
                </w:r>
              </w:sdtContent>
            </w:sdt>
          </w:p>
        </w:tc>
      </w:tr>
      <w:tr w:rsidR="0068404F" w:rsidRPr="00F9675A" w14:paraId="6A6990D2" w14:textId="77777777" w:rsidTr="004E35D4">
        <w:trPr>
          <w:trHeight w:val="376"/>
        </w:trPr>
        <w:tc>
          <w:tcPr>
            <w:tcW w:w="2918" w:type="dxa"/>
            <w:tcBorders>
              <w:top w:val="single" w:sz="4" w:space="0" w:color="5B9BD5"/>
              <w:left w:val="nil"/>
              <w:bottom w:val="dotted" w:sz="4" w:space="0" w:color="5B9BD5"/>
              <w:right w:val="nil"/>
            </w:tcBorders>
          </w:tcPr>
          <w:p w14:paraId="3325213E" w14:textId="77777777" w:rsidR="0068404F" w:rsidRPr="00F9675A" w:rsidRDefault="0068404F" w:rsidP="00CA3CA4">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(name/tel./email):</w:t>
            </w:r>
          </w:p>
        </w:tc>
        <w:tc>
          <w:tcPr>
            <w:tcW w:w="6579" w:type="dxa"/>
            <w:tcBorders>
              <w:top w:val="single" w:sz="4" w:space="0" w:color="5B9BD5"/>
              <w:left w:val="nil"/>
              <w:bottom w:val="dotted" w:sz="4" w:space="0" w:color="5B9BD5"/>
              <w:right w:val="nil"/>
            </w:tcBorders>
          </w:tcPr>
          <w:p w14:paraId="327916B9" w14:textId="77777777" w:rsidR="0068404F" w:rsidRPr="00F9675A" w:rsidRDefault="00F303E0"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EndPr/>
              <w:sdtContent>
                <w:r w:rsidR="006A60D1" w:rsidRPr="006A60D1">
                  <w:rPr>
                    <w:rStyle w:val="PlaceholderText"/>
                    <w:lang w:val="en-US"/>
                  </w:rPr>
                  <w:t>Click or tap here to enter text.</w:t>
                </w:r>
              </w:sdtContent>
            </w:sdt>
          </w:p>
        </w:tc>
      </w:tr>
      <w:tr w:rsidR="0068404F" w:rsidRPr="00F9675A" w14:paraId="768D8060" w14:textId="77777777" w:rsidTr="004E35D4">
        <w:trPr>
          <w:trHeight w:val="376"/>
        </w:trPr>
        <w:tc>
          <w:tcPr>
            <w:tcW w:w="2918" w:type="dxa"/>
            <w:tcBorders>
              <w:top w:val="single" w:sz="4" w:space="0" w:color="5B9BD5"/>
              <w:left w:val="nil"/>
              <w:bottom w:val="dotted" w:sz="4" w:space="0" w:color="5B9BD5"/>
              <w:right w:val="nil"/>
            </w:tcBorders>
          </w:tcPr>
          <w:p w14:paraId="6EE5AB6B" w14:textId="77777777" w:rsidR="0068404F" w:rsidRPr="00F9675A" w:rsidRDefault="006A60D1" w:rsidP="00AB15CA">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6579" w:type="dxa"/>
            <w:tcBorders>
              <w:top w:val="single" w:sz="4" w:space="0" w:color="5B9BD5"/>
              <w:left w:val="nil"/>
              <w:bottom w:val="dotted" w:sz="4" w:space="0" w:color="5B9BD5"/>
              <w:right w:val="nil"/>
            </w:tcBorders>
          </w:tcPr>
          <w:p w14:paraId="7BEE0D9F" w14:textId="77777777" w:rsidR="0068404F" w:rsidRPr="00F9675A" w:rsidRDefault="00F303E0"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howingPlcHdr/>
              </w:sdtPr>
              <w:sdtEndPr/>
              <w:sdtContent>
                <w:r w:rsidR="005363F4" w:rsidRPr="00F9675A">
                  <w:rPr>
                    <w:rStyle w:val="PlaceholderText"/>
                    <w:rFonts w:asciiTheme="minorHAnsi" w:hAnsiTheme="minorHAnsi" w:cstheme="minorHAnsi"/>
                    <w:sz w:val="22"/>
                    <w:szCs w:val="22"/>
                    <w:lang w:val="en-US"/>
                  </w:rPr>
                  <w:t>Click or tap here to enter text.</w:t>
                </w:r>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77777777"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w:t>
      </w:r>
      <w:proofErr w:type="gramStart"/>
      <w:r w:rsidRPr="00A24D52">
        <w:rPr>
          <w:rFonts w:asciiTheme="minorHAnsi" w:hAnsiTheme="minorHAnsi" w:cstheme="minorHAnsi"/>
          <w:sz w:val="22"/>
          <w:szCs w:val="22"/>
          <w:lang w:val="en-US"/>
        </w:rPr>
        <w:t>be approved</w:t>
      </w:r>
      <w:proofErr w:type="gramEnd"/>
      <w:r w:rsidRPr="00A24D52">
        <w:rPr>
          <w:rFonts w:asciiTheme="minorHAnsi" w:hAnsiTheme="minorHAnsi" w:cstheme="minorHAnsi"/>
          <w:sz w:val="22"/>
          <w:szCs w:val="22"/>
          <w:lang w:val="en-US"/>
        </w:rPr>
        <w:t xml:space="preserve"> as a Certified Trader of HEnEx’s </w:t>
      </w:r>
      <w:r w:rsidR="00A24D52" w:rsidRPr="00A24D52">
        <w:rPr>
          <w:rFonts w:asciiTheme="minorHAnsi" w:hAnsiTheme="minorHAnsi" w:cstheme="minorHAnsi"/>
          <w:sz w:val="22"/>
          <w:szCs w:val="22"/>
          <w:lang w:val="en-US"/>
        </w:rPr>
        <w:t>Day-Ahead &amp; Intraday</w:t>
      </w:r>
      <w:r w:rsidRPr="00A24D52">
        <w:rPr>
          <w:rFonts w:asciiTheme="minorHAnsi" w:hAnsiTheme="minorHAnsi" w:cstheme="minorHAnsi"/>
          <w:sz w:val="22"/>
          <w:szCs w:val="22"/>
          <w:lang w:val="en-US"/>
        </w:rPr>
        <w:t xml:space="preserve"> Market</w:t>
      </w:r>
      <w:r w:rsidR="00A24D52">
        <w:rPr>
          <w:rFonts w:asciiTheme="minorHAnsi" w:hAnsiTheme="minorHAnsi" w:cstheme="minorHAnsi"/>
          <w:sz w:val="22"/>
          <w:szCs w:val="22"/>
          <w:lang w:val="en-US"/>
        </w:rPr>
        <w:t>s</w:t>
      </w:r>
      <w:r w:rsidRPr="00F9675A">
        <w:rPr>
          <w:rFonts w:asciiTheme="minorHAnsi" w:hAnsiTheme="minorHAnsi" w:cstheme="minorHAnsi"/>
          <w:sz w:val="22"/>
          <w:szCs w:val="22"/>
          <w:lang w:val="en-US"/>
        </w:rPr>
        <w:t xml:space="preserve"> 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attach the following documents:</w:t>
      </w:r>
    </w:p>
    <w:p w14:paraId="44DB9C1F" w14:textId="77777777" w:rsidR="00C15E3C" w:rsidRPr="00785122" w:rsidRDefault="00146DAE" w:rsidP="00063F3F">
      <w:pPr>
        <w:pStyle w:val="Default"/>
        <w:numPr>
          <w:ilvl w:val="0"/>
          <w:numId w:val="3"/>
        </w:numPr>
        <w:spacing w:after="120"/>
        <w:rPr>
          <w:rFonts w:asciiTheme="minorHAnsi" w:hAnsiTheme="minorHAnsi" w:cstheme="minorHAnsi"/>
          <w:b/>
          <w:i/>
          <w:sz w:val="22"/>
          <w:szCs w:val="22"/>
          <w:lang w:val="en-US"/>
        </w:rPr>
      </w:pPr>
      <w:r w:rsidRPr="00F9675A">
        <w:rPr>
          <w:rFonts w:asciiTheme="minorHAnsi" w:hAnsiTheme="minorHAnsi" w:cstheme="minorHAnsi"/>
          <w:b/>
          <w:i/>
          <w:sz w:val="22"/>
          <w:szCs w:val="22"/>
          <w:lang w:val="en-US"/>
        </w:rPr>
        <w:t>For Candidate Certified Traders who have participated in HEnEx’s</w:t>
      </w:r>
      <w:r w:rsidR="0063548C" w:rsidRPr="00F9675A">
        <w:rPr>
          <w:rFonts w:asciiTheme="minorHAnsi" w:hAnsiTheme="minorHAnsi" w:cstheme="minorHAnsi"/>
          <w:b/>
          <w:i/>
          <w:sz w:val="22"/>
          <w:szCs w:val="22"/>
          <w:lang w:val="en-US"/>
        </w:rPr>
        <w:t xml:space="preserve"> </w:t>
      </w:r>
      <w:r w:rsidR="00C15E3C" w:rsidRPr="00F9675A">
        <w:rPr>
          <w:rFonts w:asciiTheme="minorHAnsi" w:hAnsiTheme="minorHAnsi" w:cstheme="minorHAnsi"/>
          <w:b/>
          <w:i/>
          <w:sz w:val="22"/>
          <w:szCs w:val="22"/>
          <w:lang w:val="en-US"/>
        </w:rPr>
        <w:t>exam</w:t>
      </w:r>
      <w:r w:rsidR="00D76D60" w:rsidRPr="00F9675A">
        <w:rPr>
          <w:rFonts w:asciiTheme="minorHAnsi" w:hAnsiTheme="minorHAnsi" w:cstheme="minorHAnsi"/>
          <w:b/>
          <w:i/>
          <w:sz w:val="22"/>
          <w:szCs w:val="22"/>
          <w:lang w:val="en-US"/>
        </w:rPr>
        <w:t>ination</w:t>
      </w:r>
      <w:r w:rsidR="00C15E3C" w:rsidRPr="00F9675A">
        <w:rPr>
          <w:rFonts w:asciiTheme="minorHAnsi" w:hAnsiTheme="minorHAnsi" w:cstheme="minorHAnsi"/>
          <w:b/>
          <w:i/>
          <w:sz w:val="22"/>
          <w:szCs w:val="22"/>
          <w:lang w:val="en-US"/>
        </w:rPr>
        <w:t>s</w:t>
      </w:r>
      <w:r w:rsidR="00A67C2D" w:rsidRPr="00F9675A">
        <w:rPr>
          <w:rFonts w:asciiTheme="minorHAnsi" w:hAnsiTheme="minorHAnsi" w:cstheme="minorHAnsi"/>
          <w:b/>
          <w:i/>
          <w:sz w:val="22"/>
          <w:szCs w:val="22"/>
          <w:lang w:val="en-US"/>
        </w:rPr>
        <w:t xml:space="preserve"> </w:t>
      </w:r>
      <w:r w:rsidR="00A67C2D" w:rsidRPr="00785122">
        <w:rPr>
          <w:rFonts w:asciiTheme="minorHAnsi" w:hAnsiTheme="minorHAnsi" w:cstheme="minorHAnsi"/>
          <w:b/>
          <w:i/>
          <w:sz w:val="22"/>
          <w:szCs w:val="22"/>
          <w:lang w:val="en-US"/>
        </w:rPr>
        <w:t>(</w:t>
      </w:r>
      <w:r w:rsidR="00785122" w:rsidRPr="00785122">
        <w:rPr>
          <w:rFonts w:asciiTheme="minorHAnsi" w:hAnsiTheme="minorHAnsi" w:cstheme="minorHAnsi"/>
          <w:b/>
          <w:i/>
          <w:sz w:val="22"/>
          <w:szCs w:val="22"/>
          <w:lang w:val="en-US"/>
        </w:rPr>
        <w:t>Decision 2</w:t>
      </w:r>
      <w:r w:rsidR="0063548C" w:rsidRPr="00785122">
        <w:rPr>
          <w:rFonts w:asciiTheme="minorHAnsi" w:hAnsiTheme="minorHAnsi" w:cstheme="minorHAnsi"/>
          <w:b/>
          <w:i/>
          <w:sz w:val="22"/>
          <w:szCs w:val="22"/>
          <w:lang w:val="en-US"/>
        </w:rPr>
        <w:t>, P</w:t>
      </w:r>
      <w:r w:rsidR="00A67C2D" w:rsidRPr="00785122">
        <w:rPr>
          <w:rFonts w:asciiTheme="minorHAnsi" w:hAnsiTheme="minorHAnsi" w:cstheme="minorHAnsi"/>
          <w:b/>
          <w:i/>
          <w:sz w:val="22"/>
          <w:szCs w:val="22"/>
          <w:lang w:val="en-US"/>
        </w:rPr>
        <w:t>ar. 2.3)</w:t>
      </w:r>
    </w:p>
    <w:tbl>
      <w:tblPr>
        <w:tblStyle w:val="TableGrid"/>
        <w:tblW w:w="0" w:type="auto"/>
        <w:tblInd w:w="35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6"/>
        <w:gridCol w:w="7342"/>
        <w:gridCol w:w="1404"/>
      </w:tblGrid>
      <w:tr w:rsidR="00E0495A" w:rsidRPr="00F9675A" w14:paraId="4DBE7EA6" w14:textId="77777777" w:rsidTr="006E5A5B">
        <w:tc>
          <w:tcPr>
            <w:tcW w:w="536" w:type="dxa"/>
          </w:tcPr>
          <w:p w14:paraId="38012974" w14:textId="77777777" w:rsidR="00E0495A" w:rsidRPr="00F9675A" w:rsidRDefault="00785122" w:rsidP="00063F3F">
            <w:pPr>
              <w:pStyle w:val="Default"/>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42" w:type="dxa"/>
          </w:tcPr>
          <w:p w14:paraId="1FA018F7" w14:textId="77777777" w:rsidR="00E0495A" w:rsidRPr="00F9675A" w:rsidRDefault="00790627" w:rsidP="00A67C2D">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I have successfully part</w:t>
            </w:r>
            <w:r w:rsidR="00AE5A2B">
              <w:rPr>
                <w:rFonts w:asciiTheme="minorHAnsi" w:hAnsiTheme="minorHAnsi" w:cstheme="minorHAnsi"/>
                <w:sz w:val="22"/>
                <w:szCs w:val="22"/>
                <w:lang w:val="en-US"/>
              </w:rPr>
              <w:t>icipated in HEnEx’s exams for E</w:t>
            </w:r>
            <w:r w:rsidRPr="00F9675A">
              <w:rPr>
                <w:rFonts w:asciiTheme="minorHAnsi" w:hAnsiTheme="minorHAnsi" w:cstheme="minorHAnsi"/>
                <w:sz w:val="22"/>
                <w:szCs w:val="22"/>
                <w:lang w:val="en-US"/>
              </w:rPr>
              <w:t xml:space="preserve">TC on: </w:t>
            </w:r>
          </w:p>
        </w:tc>
        <w:tc>
          <w:tcPr>
            <w:tcW w:w="1404" w:type="dxa"/>
          </w:tcPr>
          <w:p w14:paraId="5BEA7CB1" w14:textId="77777777" w:rsidR="00E0495A" w:rsidRPr="00E06EF5" w:rsidRDefault="00F303E0" w:rsidP="00063F3F">
            <w:pPr>
              <w:pStyle w:val="Default"/>
              <w:spacing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EndPr/>
              <w:sdtContent>
                <w:r w:rsidR="00790627" w:rsidRPr="00E06EF5">
                  <w:rPr>
                    <w:rStyle w:val="PlaceholderText"/>
                    <w:rFonts w:asciiTheme="minorHAnsi" w:hAnsiTheme="minorHAnsi" w:cstheme="minorHAnsi"/>
                    <w:sz w:val="16"/>
                    <w:szCs w:val="16"/>
                    <w:lang w:val="en-US"/>
                  </w:rPr>
                  <w:t>Click or tap here to enter text.</w:t>
                </w:r>
              </w:sdtContent>
            </w:sdt>
          </w:p>
        </w:tc>
      </w:tr>
      <w:tr w:rsidR="001317F2" w:rsidRPr="00F9675A" w14:paraId="11FCE03C" w14:textId="77777777" w:rsidTr="006E5A5B">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42" w:type="dxa"/>
          </w:tcPr>
          <w:p w14:paraId="3EFA3422" w14:textId="77777777" w:rsidR="001317F2" w:rsidRPr="00F9675A" w:rsidRDefault="00C24131" w:rsidP="00790627">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proof of deposit of the relevant fee</w:t>
            </w:r>
          </w:p>
        </w:tc>
        <w:tc>
          <w:tcPr>
            <w:tcW w:w="1404" w:type="dxa"/>
          </w:tcPr>
          <w:p w14:paraId="1FAEDA64" w14:textId="77777777" w:rsidR="001317F2" w:rsidRPr="00F9675A" w:rsidRDefault="00F303E0"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EndPr/>
              <w:sdtContent>
                <w:r w:rsidR="000730CA" w:rsidRPr="00E06EF5">
                  <w:rPr>
                    <w:rFonts w:ascii="Segoe UI Symbol" w:eastAsia="MS Gothic" w:hAnsi="Segoe UI Symbol" w:cs="Segoe UI Symbol"/>
                    <w:bCs/>
                    <w:color w:val="000000" w:themeColor="text1"/>
                    <w:sz w:val="22"/>
                    <w:szCs w:val="22"/>
                    <w:lang w:val="en-GB"/>
                  </w:rPr>
                  <w:t>☐</w:t>
                </w:r>
              </w:sdtContent>
            </w:sdt>
          </w:p>
        </w:tc>
      </w:tr>
      <w:tr w:rsidR="00D76D60" w:rsidRPr="00F9675A" w14:paraId="7430DF20" w14:textId="77777777" w:rsidTr="006E5A5B">
        <w:tc>
          <w:tcPr>
            <w:tcW w:w="536" w:type="dxa"/>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42" w:type="dxa"/>
          </w:tcPr>
          <w:p w14:paraId="1B023DEA" w14:textId="77777777" w:rsidR="00D76D60" w:rsidRPr="00F9675A" w:rsidRDefault="006975F2" w:rsidP="00790627">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404" w:type="dxa"/>
          </w:tcPr>
          <w:p w14:paraId="400E005E" w14:textId="77777777" w:rsidR="00D76D60" w:rsidRPr="00F9675A" w:rsidRDefault="00F303E0"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EndPr/>
              <w:sdtContent>
                <w:r w:rsidR="00AB0CBD">
                  <w:rPr>
                    <w:rFonts w:ascii="MS Gothic" w:eastAsia="MS Gothic" w:hAnsi="MS Gothic" w:cstheme="minorHAnsi" w:hint="eastAsia"/>
                    <w:bCs/>
                    <w:color w:val="000000" w:themeColor="text1"/>
                    <w:sz w:val="22"/>
                    <w:szCs w:val="22"/>
                    <w:lang w:val="en-GB"/>
                  </w:rPr>
                  <w:t>☐</w:t>
                </w:r>
              </w:sdtContent>
            </w:sdt>
          </w:p>
        </w:tc>
      </w:tr>
      <w:tr w:rsidR="00D1011D" w:rsidRPr="00F9675A" w14:paraId="7DE0271D" w14:textId="77777777" w:rsidTr="006E5A5B">
        <w:tc>
          <w:tcPr>
            <w:tcW w:w="536" w:type="dxa"/>
          </w:tcPr>
          <w:p w14:paraId="11ECCBAF" w14:textId="77777777" w:rsidR="00D1011D" w:rsidRDefault="00D1011D" w:rsidP="00D1011D">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(d)</w:t>
            </w:r>
          </w:p>
        </w:tc>
        <w:tc>
          <w:tcPr>
            <w:tcW w:w="7342" w:type="dxa"/>
          </w:tcPr>
          <w:p w14:paraId="444EB232" w14:textId="7B13FA08" w:rsidR="00D1011D" w:rsidRPr="00CF0D7C" w:rsidRDefault="00D1011D" w:rsidP="00D1011D">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confirm that I </w:t>
            </w:r>
            <w:proofErr w:type="gramStart"/>
            <w:r>
              <w:rPr>
                <w:rFonts w:asciiTheme="minorHAnsi" w:hAnsiTheme="minorHAnsi" w:cstheme="minorHAnsi"/>
                <w:sz w:val="22"/>
                <w:szCs w:val="22"/>
                <w:lang w:val="en-US"/>
              </w:rPr>
              <w:t>have not been</w:t>
            </w:r>
            <w:r w:rsidRPr="000A1C17">
              <w:rPr>
                <w:rFonts w:asciiTheme="minorHAnsi" w:hAnsiTheme="minorHAnsi" w:cstheme="minorHAnsi"/>
                <w:sz w:val="22"/>
                <w:szCs w:val="22"/>
                <w:lang w:val="en-US"/>
              </w:rPr>
              <w:t xml:space="preserve"> </w:t>
            </w:r>
            <w:r w:rsidRPr="00D1011D">
              <w:rPr>
                <w:rFonts w:asciiTheme="minorHAnsi" w:hAnsiTheme="minorHAnsi" w:cstheme="minorHAnsi"/>
                <w:sz w:val="22"/>
                <w:szCs w:val="22"/>
                <w:lang w:val="en-US"/>
              </w:rPr>
              <w:t>convicted or fined in accordance with the provisions of par. 2 of article 2.3</w:t>
            </w:r>
            <w:r w:rsidR="00715836">
              <w:rPr>
                <w:rFonts w:asciiTheme="minorHAnsi" w:hAnsiTheme="minorHAnsi" w:cstheme="minorHAnsi"/>
                <w:sz w:val="22"/>
                <w:szCs w:val="22"/>
                <w:lang w:val="en-US"/>
              </w:rPr>
              <w:t xml:space="preserve"> of Decision 2</w:t>
            </w:r>
            <w:proofErr w:type="gramEnd"/>
            <w:r w:rsidR="00715836">
              <w:rPr>
                <w:rFonts w:asciiTheme="minorHAnsi" w:hAnsiTheme="minorHAnsi" w:cstheme="minorHAnsi"/>
                <w:sz w:val="22"/>
                <w:szCs w:val="22"/>
                <w:lang w:val="en-US"/>
              </w:rPr>
              <w:t>.</w:t>
            </w:r>
          </w:p>
        </w:tc>
        <w:tc>
          <w:tcPr>
            <w:tcW w:w="1404" w:type="dxa"/>
          </w:tcPr>
          <w:p w14:paraId="1A16F5CB" w14:textId="77777777" w:rsidR="00D1011D" w:rsidRDefault="00F303E0" w:rsidP="00D1011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448706410"/>
                <w14:checkbox>
                  <w14:checked w14:val="0"/>
                  <w14:checkedState w14:val="2612" w14:font="MS Gothic"/>
                  <w14:uncheckedState w14:val="2610" w14:font="MS Gothic"/>
                </w14:checkbox>
              </w:sdtPr>
              <w:sdtEndPr/>
              <w:sdtContent>
                <w:r w:rsidR="00D1011D">
                  <w:rPr>
                    <w:rFonts w:ascii="MS Gothic" w:eastAsia="MS Gothic" w:hAnsi="MS Gothic" w:cstheme="minorHAnsi" w:hint="eastAsia"/>
                    <w:bCs/>
                    <w:color w:val="000000" w:themeColor="text1"/>
                    <w:sz w:val="22"/>
                    <w:szCs w:val="22"/>
                    <w:lang w:val="en-GB"/>
                  </w:rPr>
                  <w:t>☐</w:t>
                </w:r>
              </w:sdtContent>
            </w:sdt>
          </w:p>
        </w:tc>
      </w:tr>
      <w:tr w:rsidR="00D1011D" w:rsidRPr="00F9675A" w14:paraId="4F27F71C" w14:textId="77777777" w:rsidTr="006E5A5B">
        <w:trPr>
          <w:gridAfter w:val="1"/>
          <w:wAfter w:w="1404" w:type="dxa"/>
        </w:trPr>
        <w:tc>
          <w:tcPr>
            <w:tcW w:w="536" w:type="dxa"/>
            <w:tcBorders>
              <w:bottom w:val="nil"/>
            </w:tcBorders>
          </w:tcPr>
          <w:p w14:paraId="1B49707C" w14:textId="77777777" w:rsidR="00D1011D" w:rsidRPr="00F9675A" w:rsidRDefault="00D1011D" w:rsidP="00D1011D">
            <w:pPr>
              <w:pStyle w:val="Default"/>
              <w:jc w:val="both"/>
              <w:rPr>
                <w:rFonts w:asciiTheme="minorHAnsi" w:hAnsiTheme="minorHAnsi" w:cstheme="minorHAnsi"/>
                <w:sz w:val="22"/>
                <w:szCs w:val="22"/>
                <w:lang w:val="en-US"/>
              </w:rPr>
            </w:pPr>
          </w:p>
        </w:tc>
        <w:tc>
          <w:tcPr>
            <w:tcW w:w="7342" w:type="dxa"/>
            <w:tcBorders>
              <w:bottom w:val="nil"/>
            </w:tcBorders>
          </w:tcPr>
          <w:p w14:paraId="6B6CFCB7" w14:textId="77777777" w:rsidR="00D1011D" w:rsidRPr="00F9675A" w:rsidRDefault="00D1011D" w:rsidP="00D1011D">
            <w:pPr>
              <w:pStyle w:val="Default"/>
              <w:spacing w:after="120"/>
              <w:rPr>
                <w:rFonts w:asciiTheme="minorHAnsi" w:hAnsiTheme="minorHAnsi" w:cstheme="minorHAnsi"/>
                <w:sz w:val="22"/>
                <w:szCs w:val="22"/>
                <w:lang w:val="en-US"/>
              </w:rPr>
            </w:pPr>
          </w:p>
        </w:tc>
      </w:tr>
      <w:tr w:rsidR="00D1011D" w:rsidRPr="00F9675A" w14:paraId="5FC50E8A" w14:textId="77777777" w:rsidTr="006E5A5B">
        <w:trPr>
          <w:gridAfter w:val="1"/>
          <w:wAfter w:w="1404" w:type="dxa"/>
        </w:trPr>
        <w:tc>
          <w:tcPr>
            <w:tcW w:w="536" w:type="dxa"/>
            <w:tcBorders>
              <w:top w:val="nil"/>
              <w:left w:val="nil"/>
              <w:bottom w:val="single" w:sz="4" w:space="0" w:color="auto"/>
              <w:right w:val="nil"/>
            </w:tcBorders>
          </w:tcPr>
          <w:p w14:paraId="4B3FC61D" w14:textId="77777777" w:rsidR="00D1011D" w:rsidRPr="00F9675A" w:rsidRDefault="00D1011D" w:rsidP="00D1011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2)</w:t>
            </w:r>
          </w:p>
        </w:tc>
        <w:tc>
          <w:tcPr>
            <w:tcW w:w="7342" w:type="dxa"/>
            <w:tcBorders>
              <w:top w:val="nil"/>
              <w:left w:val="nil"/>
              <w:bottom w:val="single" w:sz="4" w:space="0" w:color="auto"/>
              <w:right w:val="nil"/>
            </w:tcBorders>
          </w:tcPr>
          <w:p w14:paraId="68A01150" w14:textId="77777777" w:rsidR="00D1011D" w:rsidRPr="00F9675A" w:rsidRDefault="00D1011D" w:rsidP="00D1011D">
            <w:pPr>
              <w:pStyle w:val="Default"/>
              <w:spacing w:after="120"/>
              <w:rPr>
                <w:rFonts w:asciiTheme="minorHAnsi" w:hAnsiTheme="minorHAnsi" w:cstheme="minorHAnsi"/>
                <w:sz w:val="22"/>
                <w:szCs w:val="22"/>
                <w:lang w:val="en-US"/>
              </w:rPr>
            </w:pPr>
            <w:r w:rsidRPr="00F9675A">
              <w:rPr>
                <w:rFonts w:asciiTheme="minorHAnsi" w:hAnsiTheme="minorHAnsi" w:cstheme="minorHAnsi"/>
                <w:b/>
                <w:i/>
                <w:sz w:val="22"/>
                <w:szCs w:val="22"/>
                <w:lang w:val="en-US"/>
              </w:rPr>
              <w:t xml:space="preserve">For Candidate Certified Traders who meet the conditions for exemption from HEnEx’s </w:t>
            </w:r>
            <w:r w:rsidRPr="000D719B">
              <w:rPr>
                <w:rFonts w:asciiTheme="minorHAnsi" w:hAnsiTheme="minorHAnsi" w:cstheme="minorHAnsi"/>
                <w:b/>
                <w:i/>
                <w:sz w:val="22"/>
                <w:szCs w:val="22"/>
                <w:lang w:val="en-US"/>
              </w:rPr>
              <w:t xml:space="preserve">examinations (Decision 2, Par. </w:t>
            </w:r>
            <w:r>
              <w:rPr>
                <w:rFonts w:asciiTheme="minorHAnsi" w:hAnsiTheme="minorHAnsi" w:cstheme="minorHAnsi"/>
                <w:b/>
                <w:i/>
                <w:sz w:val="22"/>
                <w:szCs w:val="22"/>
                <w:lang w:val="en-US"/>
              </w:rPr>
              <w:t>3.5</w:t>
            </w:r>
            <w:r w:rsidRPr="000D719B">
              <w:rPr>
                <w:rFonts w:asciiTheme="minorHAnsi" w:hAnsiTheme="minorHAnsi" w:cstheme="minorHAnsi"/>
                <w:b/>
                <w:i/>
                <w:sz w:val="22"/>
                <w:szCs w:val="22"/>
                <w:lang w:val="en-US"/>
              </w:rPr>
              <w:t>)</w:t>
            </w:r>
            <w:r>
              <w:rPr>
                <w:rStyle w:val="FootnoteReference"/>
                <w:rFonts w:asciiTheme="minorHAnsi" w:hAnsiTheme="minorHAnsi" w:cstheme="minorHAnsi"/>
                <w:b/>
                <w:i/>
                <w:sz w:val="22"/>
                <w:szCs w:val="22"/>
                <w:lang w:val="en-US"/>
              </w:rPr>
              <w:footnoteReference w:id="1"/>
            </w:r>
          </w:p>
        </w:tc>
      </w:tr>
      <w:tr w:rsidR="00D1011D" w:rsidRPr="00F9675A" w14:paraId="5A55E5AF" w14:textId="77777777" w:rsidTr="006E5A5B">
        <w:tc>
          <w:tcPr>
            <w:tcW w:w="536" w:type="dxa"/>
            <w:tcBorders>
              <w:top w:val="single" w:sz="4" w:space="0" w:color="auto"/>
              <w:left w:val="nil"/>
              <w:bottom w:val="single" w:sz="4" w:space="0" w:color="auto"/>
              <w:right w:val="nil"/>
            </w:tcBorders>
          </w:tcPr>
          <w:p w14:paraId="25CBB43A" w14:textId="77777777" w:rsidR="00D1011D" w:rsidRPr="00F9675A" w:rsidRDefault="00D1011D" w:rsidP="00D1011D">
            <w:pPr>
              <w:pStyle w:val="Default"/>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12CDE4B9" w14:textId="77777777" w:rsidR="00D1011D" w:rsidRPr="00F9675A" w:rsidRDefault="00D1011D" w:rsidP="00D1011D">
            <w:pPr>
              <w:pStyle w:val="Default"/>
              <w:spacing w:after="120"/>
              <w:rPr>
                <w:rFonts w:asciiTheme="minorHAnsi" w:hAnsiTheme="minorHAnsi" w:cstheme="minorHAnsi"/>
                <w:b/>
                <w:i/>
                <w:sz w:val="22"/>
                <w:szCs w:val="22"/>
                <w:lang w:val="en-US"/>
              </w:rPr>
            </w:pPr>
            <w:r w:rsidRPr="00F9675A">
              <w:rPr>
                <w:rFonts w:asciiTheme="minorHAnsi" w:hAnsiTheme="minorHAnsi" w:cstheme="minorHAnsi"/>
                <w:sz w:val="22"/>
                <w:szCs w:val="22"/>
                <w:lang w:val="en-US"/>
              </w:rPr>
              <w:t xml:space="preserve">Has either of the following: </w:t>
            </w:r>
          </w:p>
        </w:tc>
        <w:tc>
          <w:tcPr>
            <w:tcW w:w="1404" w:type="dxa"/>
            <w:tcBorders>
              <w:top w:val="single" w:sz="4" w:space="0" w:color="auto"/>
              <w:left w:val="nil"/>
              <w:bottom w:val="single" w:sz="4" w:space="0" w:color="auto"/>
              <w:right w:val="nil"/>
            </w:tcBorders>
          </w:tcPr>
          <w:p w14:paraId="7FCC43E7" w14:textId="77777777" w:rsidR="00D1011D" w:rsidRPr="00F9675A" w:rsidRDefault="00D1011D" w:rsidP="00D1011D">
            <w:pPr>
              <w:pStyle w:val="Default"/>
              <w:spacing w:after="120"/>
              <w:jc w:val="right"/>
              <w:rPr>
                <w:rFonts w:asciiTheme="minorHAnsi" w:hAnsiTheme="minorHAnsi" w:cstheme="minorHAnsi"/>
                <w:bCs/>
                <w:color w:val="000000" w:themeColor="text1"/>
                <w:sz w:val="22"/>
                <w:szCs w:val="22"/>
                <w:lang w:val="en-GB"/>
              </w:rPr>
            </w:pPr>
          </w:p>
        </w:tc>
      </w:tr>
      <w:tr w:rsidR="00D36654" w:rsidRPr="00F9675A" w14:paraId="3F5FE845" w14:textId="77777777" w:rsidTr="006E5A5B">
        <w:tc>
          <w:tcPr>
            <w:tcW w:w="536" w:type="dxa"/>
            <w:tcBorders>
              <w:top w:val="single" w:sz="4" w:space="0" w:color="auto"/>
              <w:left w:val="nil"/>
              <w:bottom w:val="nil"/>
              <w:right w:val="nil"/>
            </w:tcBorders>
          </w:tcPr>
          <w:p w14:paraId="2C5952A7" w14:textId="77777777" w:rsidR="00D36654" w:rsidRPr="00F9675A" w:rsidRDefault="00D36654" w:rsidP="00D36654">
            <w:pPr>
              <w:pStyle w:val="Default"/>
              <w:jc w:val="both"/>
              <w:rPr>
                <w:rFonts w:asciiTheme="minorHAnsi" w:hAnsiTheme="minorHAnsi" w:cstheme="minorHAnsi"/>
                <w:sz w:val="22"/>
                <w:szCs w:val="22"/>
                <w:lang w:val="en-US"/>
              </w:rPr>
            </w:pPr>
          </w:p>
        </w:tc>
        <w:tc>
          <w:tcPr>
            <w:tcW w:w="7342" w:type="dxa"/>
            <w:tcBorders>
              <w:top w:val="single" w:sz="4" w:space="0" w:color="auto"/>
              <w:left w:val="nil"/>
              <w:bottom w:val="nil"/>
              <w:right w:val="nil"/>
            </w:tcBorders>
          </w:tcPr>
          <w:p w14:paraId="79C48F9B" w14:textId="77777777" w:rsidR="00D36654" w:rsidRPr="007F6EA2" w:rsidRDefault="00D36654" w:rsidP="00D36654">
            <w:pPr>
              <w:pStyle w:val="Default"/>
              <w:numPr>
                <w:ilvl w:val="0"/>
                <w:numId w:val="6"/>
              </w:numPr>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 ETC in accordance with case (a) of par. (1), Article 3</w:t>
            </w:r>
            <w:r>
              <w:rPr>
                <w:rFonts w:asciiTheme="minorHAnsi" w:hAnsiTheme="minorHAnsi" w:cstheme="minorHAnsi"/>
                <w:sz w:val="22"/>
                <w:szCs w:val="22"/>
                <w:lang w:val="en-US"/>
              </w:rPr>
              <w:t>.5</w:t>
            </w:r>
            <w:r w:rsidRPr="007F6EA2">
              <w:rPr>
                <w:rFonts w:asciiTheme="minorHAnsi" w:hAnsiTheme="minorHAnsi" w:cstheme="minorHAnsi"/>
                <w:sz w:val="22"/>
                <w:szCs w:val="22"/>
                <w:lang w:val="en-US"/>
              </w:rPr>
              <w:t xml:space="preserve"> of Decision 2 (please state which) </w:t>
            </w:r>
            <w:r w:rsidRPr="007F6EA2">
              <w:rPr>
                <w:rFonts w:asciiTheme="minorHAnsi" w:hAnsiTheme="minorHAnsi" w:cstheme="minorHAnsi"/>
                <w:sz w:val="22"/>
                <w:szCs w:val="22"/>
                <w:u w:val="single"/>
                <w:lang w:val="en-US"/>
              </w:rPr>
              <w:t>or</w:t>
            </w:r>
          </w:p>
        </w:tc>
        <w:tc>
          <w:tcPr>
            <w:tcW w:w="1404" w:type="dxa"/>
            <w:tcBorders>
              <w:top w:val="single" w:sz="4" w:space="0" w:color="auto"/>
              <w:left w:val="nil"/>
              <w:bottom w:val="nil"/>
              <w:right w:val="nil"/>
            </w:tcBorders>
          </w:tcPr>
          <w:p w14:paraId="04C61D55" w14:textId="77777777" w:rsidR="00D36654" w:rsidRPr="00F9675A" w:rsidRDefault="00F303E0"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EndPr/>
              <w:sdtContent>
                <w:r w:rsidR="00D36654">
                  <w:rPr>
                    <w:rFonts w:ascii="MS Gothic" w:eastAsia="MS Gothic" w:hAnsi="MS Gothic" w:cstheme="minorHAnsi" w:hint="eastAsia"/>
                    <w:bCs/>
                    <w:color w:val="000000" w:themeColor="text1"/>
                    <w:sz w:val="22"/>
                    <w:szCs w:val="22"/>
                    <w:lang w:val="en-GB"/>
                  </w:rPr>
                  <w:t>☐</w:t>
                </w:r>
              </w:sdtContent>
            </w:sdt>
          </w:p>
        </w:tc>
      </w:tr>
      <w:tr w:rsidR="00D36654" w:rsidRPr="00F9675A" w14:paraId="74A2AEDB" w14:textId="77777777" w:rsidTr="006E5A5B">
        <w:tc>
          <w:tcPr>
            <w:tcW w:w="536" w:type="dxa"/>
            <w:tcBorders>
              <w:top w:val="nil"/>
              <w:left w:val="nil"/>
              <w:bottom w:val="single" w:sz="4" w:space="0" w:color="auto"/>
              <w:right w:val="nil"/>
            </w:tcBorders>
          </w:tcPr>
          <w:p w14:paraId="5D5E8737" w14:textId="77777777" w:rsidR="00D36654" w:rsidRPr="00F9675A" w:rsidRDefault="00D36654" w:rsidP="00D36654">
            <w:pPr>
              <w:pStyle w:val="Default"/>
              <w:spacing w:after="120"/>
              <w:rPr>
                <w:rFonts w:asciiTheme="minorHAnsi" w:hAnsiTheme="minorHAnsi" w:cstheme="minorHAnsi"/>
                <w:sz w:val="22"/>
                <w:szCs w:val="22"/>
                <w:lang w:val="en-US"/>
              </w:rPr>
            </w:pPr>
          </w:p>
        </w:tc>
        <w:tc>
          <w:tcPr>
            <w:tcW w:w="7342" w:type="dxa"/>
            <w:tcBorders>
              <w:top w:val="nil"/>
              <w:left w:val="nil"/>
              <w:bottom w:val="single" w:sz="4" w:space="0" w:color="auto"/>
              <w:right w:val="nil"/>
            </w:tcBorders>
          </w:tcPr>
          <w:p w14:paraId="0E763541" w14:textId="77777777" w:rsidR="00D36654" w:rsidRPr="007F6EA2" w:rsidRDefault="00D36654" w:rsidP="00D36654">
            <w:pPr>
              <w:pStyle w:val="Default"/>
              <w:numPr>
                <w:ilvl w:val="0"/>
                <w:numId w:val="6"/>
              </w:numPr>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Proof of working experience with main duties relative to that of the ETC in accordance with case (b) of par. 1, Article 3</w:t>
            </w:r>
            <w:r>
              <w:rPr>
                <w:rFonts w:asciiTheme="minorHAnsi" w:hAnsiTheme="minorHAnsi" w:cstheme="minorHAnsi"/>
                <w:sz w:val="22"/>
                <w:szCs w:val="22"/>
                <w:lang w:val="en-US"/>
              </w:rPr>
              <w:t>.5</w:t>
            </w:r>
            <w:r w:rsidRPr="007F6EA2">
              <w:rPr>
                <w:rFonts w:asciiTheme="minorHAnsi" w:hAnsiTheme="minorHAnsi" w:cstheme="minorHAnsi"/>
                <w:sz w:val="22"/>
                <w:szCs w:val="22"/>
                <w:lang w:val="en-US"/>
              </w:rPr>
              <w:t xml:space="preserve"> of Decision 2</w:t>
            </w:r>
          </w:p>
        </w:tc>
        <w:tc>
          <w:tcPr>
            <w:tcW w:w="1404" w:type="dxa"/>
            <w:tcBorders>
              <w:top w:val="nil"/>
              <w:left w:val="nil"/>
              <w:bottom w:val="single" w:sz="4" w:space="0" w:color="auto"/>
              <w:right w:val="nil"/>
            </w:tcBorders>
          </w:tcPr>
          <w:p w14:paraId="67E5C425" w14:textId="77777777" w:rsidR="00D36654" w:rsidRPr="00F9675A" w:rsidRDefault="00F303E0"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EndPr/>
              <w:sdtContent>
                <w:r w:rsidR="00D36654">
                  <w:rPr>
                    <w:rFonts w:ascii="MS Gothic" w:eastAsia="MS Gothic" w:hAnsi="MS Gothic" w:cstheme="minorHAnsi" w:hint="eastAsia"/>
                    <w:bCs/>
                    <w:color w:val="000000" w:themeColor="text1"/>
                    <w:sz w:val="22"/>
                    <w:szCs w:val="22"/>
                    <w:lang w:val="en-GB"/>
                  </w:rPr>
                  <w:t>☐</w:t>
                </w:r>
              </w:sdtContent>
            </w:sdt>
          </w:p>
        </w:tc>
      </w:tr>
      <w:tr w:rsidR="00D36654" w:rsidRPr="00F9675A" w14:paraId="233E8889" w14:textId="77777777" w:rsidTr="006E5A5B">
        <w:tc>
          <w:tcPr>
            <w:tcW w:w="536" w:type="dxa"/>
            <w:tcBorders>
              <w:top w:val="single" w:sz="4" w:space="0" w:color="auto"/>
              <w:left w:val="nil"/>
              <w:bottom w:val="single" w:sz="4" w:space="0" w:color="auto"/>
              <w:right w:val="nil"/>
            </w:tcBorders>
          </w:tcPr>
          <w:p w14:paraId="201B0B96"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48982F11" w14:textId="77777777" w:rsidR="00D36654" w:rsidRPr="00F9675A" w:rsidRDefault="00D36654" w:rsidP="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have attended HEnEx’s </w:t>
            </w:r>
            <w:r>
              <w:rPr>
                <w:rFonts w:asciiTheme="minorHAnsi" w:hAnsiTheme="minorHAnsi" w:cstheme="minorHAnsi"/>
                <w:sz w:val="22"/>
                <w:szCs w:val="22"/>
                <w:lang w:val="en-US"/>
              </w:rPr>
              <w:t xml:space="preserve">the </w:t>
            </w:r>
            <w:r w:rsidRPr="00785122">
              <w:rPr>
                <w:rFonts w:asciiTheme="minorHAnsi" w:hAnsiTheme="minorHAnsi" w:cstheme="minorHAnsi"/>
                <w:sz w:val="22"/>
                <w:szCs w:val="22"/>
                <w:lang w:val="en-US"/>
              </w:rPr>
              <w:t>certification</w:t>
            </w:r>
            <w:r w:rsidRPr="00F9675A">
              <w:rPr>
                <w:rFonts w:asciiTheme="minorHAnsi" w:hAnsiTheme="minorHAnsi" w:cstheme="minorHAnsi"/>
                <w:sz w:val="22"/>
                <w:szCs w:val="22"/>
                <w:lang w:val="en-US"/>
              </w:rPr>
              <w:t xml:space="preserve"> seminar on:</w:t>
            </w:r>
          </w:p>
        </w:tc>
        <w:tc>
          <w:tcPr>
            <w:tcW w:w="1404" w:type="dxa"/>
            <w:tcBorders>
              <w:top w:val="single" w:sz="4" w:space="0" w:color="auto"/>
              <w:left w:val="nil"/>
              <w:bottom w:val="single" w:sz="4" w:space="0" w:color="auto"/>
              <w:right w:val="nil"/>
            </w:tcBorders>
          </w:tcPr>
          <w:p w14:paraId="11527426" w14:textId="77777777" w:rsidR="00D36654" w:rsidRPr="00F9675A" w:rsidRDefault="00F303E0"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sz w:val="21"/>
                  <w:szCs w:val="21"/>
                  <w:lang w:val="en-GB"/>
                </w:rPr>
                <w:alias w:val="(date)"/>
                <w:tag w:val="tap here"/>
                <w:id w:val="-684526229"/>
                <w:placeholder>
                  <w:docPart w:val="39439D49F7CC426AB4AC3DA298071F89"/>
                </w:placeholder>
                <w:showingPlcHdr/>
              </w:sdtPr>
              <w:sdtEndPr/>
              <w:sdtContent>
                <w:r w:rsidR="00D36654" w:rsidRPr="00E06EF5">
                  <w:rPr>
                    <w:rStyle w:val="PlaceholderText"/>
                    <w:rFonts w:asciiTheme="minorHAnsi" w:hAnsiTheme="minorHAnsi" w:cstheme="minorHAnsi"/>
                    <w:sz w:val="16"/>
                    <w:szCs w:val="16"/>
                    <w:lang w:val="en-US"/>
                  </w:rPr>
                  <w:t>Click or tap here to enter text.</w:t>
                </w:r>
              </w:sdtContent>
            </w:sdt>
          </w:p>
        </w:tc>
      </w:tr>
      <w:tr w:rsidR="00D36654" w:rsidRPr="00F9675A" w14:paraId="5A55F0CA" w14:textId="77777777" w:rsidTr="006E5A5B">
        <w:tblPrEx>
          <w:tblBorders>
            <w:top w:val="single" w:sz="4" w:space="0" w:color="auto"/>
            <w:left w:val="single" w:sz="4" w:space="0" w:color="auto"/>
            <w:bottom w:val="single" w:sz="4" w:space="0" w:color="auto"/>
            <w:right w:val="single" w:sz="4" w:space="0" w:color="auto"/>
            <w:insideV w:val="single" w:sz="4" w:space="0" w:color="auto"/>
          </w:tblBorders>
        </w:tblPrEx>
        <w:tc>
          <w:tcPr>
            <w:tcW w:w="536" w:type="dxa"/>
            <w:tcBorders>
              <w:top w:val="single" w:sz="4" w:space="0" w:color="auto"/>
              <w:left w:val="nil"/>
              <w:bottom w:val="single" w:sz="4" w:space="0" w:color="auto"/>
              <w:right w:val="nil"/>
            </w:tcBorders>
          </w:tcPr>
          <w:p w14:paraId="3108A21F"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33405B80" w14:textId="77777777" w:rsidR="00D36654" w:rsidRPr="00F9675A" w:rsidRDefault="00D36654" w:rsidP="00D36654">
            <w:pPr>
              <w:pStyle w:val="Default"/>
              <w:spacing w:after="120"/>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Joint statement with the </w:t>
            </w:r>
            <w:r>
              <w:rPr>
                <w:rFonts w:asciiTheme="minorHAnsi" w:hAnsiTheme="minorHAnsi" w:cstheme="minorHAnsi"/>
                <w:sz w:val="22"/>
                <w:szCs w:val="22"/>
                <w:lang w:val="en-US"/>
              </w:rPr>
              <w:t>Participant</w:t>
            </w:r>
            <w:r w:rsidRPr="007F6EA2">
              <w:rPr>
                <w:rFonts w:asciiTheme="minorHAnsi" w:hAnsiTheme="minorHAnsi" w:cstheme="minorHAnsi"/>
                <w:sz w:val="22"/>
                <w:szCs w:val="22"/>
                <w:lang w:val="en-US"/>
              </w:rPr>
              <w:t xml:space="preserve">, as foreseen in par. 3.5(3), Article 3 of Decision 2 (see </w:t>
            </w:r>
            <w:r w:rsidRPr="007F6EA2">
              <w:rPr>
                <w:rFonts w:asciiTheme="minorHAnsi" w:hAnsiTheme="minorHAnsi" w:cstheme="minorHAnsi"/>
                <w:b/>
                <w:sz w:val="22"/>
                <w:szCs w:val="22"/>
                <w:lang w:val="en-US"/>
              </w:rPr>
              <w:t xml:space="preserve">Table </w:t>
            </w:r>
            <w:r>
              <w:rPr>
                <w:rFonts w:asciiTheme="minorHAnsi" w:hAnsiTheme="minorHAnsi" w:cstheme="minorHAnsi"/>
                <w:b/>
                <w:sz w:val="22"/>
                <w:szCs w:val="22"/>
                <w:lang w:val="en-US"/>
              </w:rPr>
              <w:t>1</w:t>
            </w:r>
            <w:r w:rsidRPr="007F6EA2">
              <w:rPr>
                <w:rFonts w:asciiTheme="minorHAnsi" w:hAnsiTheme="minorHAnsi" w:cstheme="minorHAnsi"/>
                <w:sz w:val="22"/>
                <w:szCs w:val="22"/>
                <w:lang w:val="en-US"/>
              </w:rPr>
              <w:t xml:space="preserve"> below)</w:t>
            </w:r>
          </w:p>
        </w:tc>
        <w:tc>
          <w:tcPr>
            <w:tcW w:w="1404" w:type="dxa"/>
            <w:tcBorders>
              <w:top w:val="single" w:sz="4" w:space="0" w:color="auto"/>
              <w:left w:val="nil"/>
              <w:bottom w:val="single" w:sz="4" w:space="0" w:color="auto"/>
              <w:right w:val="nil"/>
            </w:tcBorders>
          </w:tcPr>
          <w:p w14:paraId="470307FB" w14:textId="77777777" w:rsidR="00D36654" w:rsidRPr="00F9675A" w:rsidRDefault="00F303E0"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5A9AE0BA" w14:textId="77777777" w:rsidTr="006E5A5B">
        <w:tc>
          <w:tcPr>
            <w:tcW w:w="536" w:type="dxa"/>
            <w:tcBorders>
              <w:top w:val="single" w:sz="4" w:space="0" w:color="auto"/>
              <w:left w:val="nil"/>
              <w:bottom w:val="single" w:sz="4" w:space="0" w:color="auto"/>
              <w:right w:val="nil"/>
            </w:tcBorders>
          </w:tcPr>
          <w:p w14:paraId="2E034F99" w14:textId="77777777" w:rsidR="00D36654" w:rsidRPr="00F9675A" w:rsidRDefault="00D36654" w:rsidP="00D36654">
            <w:pPr>
              <w:pStyle w:val="Default"/>
              <w:jc w:val="both"/>
              <w:rPr>
                <w:rFonts w:asciiTheme="minorHAnsi" w:hAnsiTheme="minorHAnsi" w:cstheme="minorHAns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50116EBB" w14:textId="77777777" w:rsidR="00D36654" w:rsidRPr="00F9675A" w:rsidRDefault="00D36654" w:rsidP="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proof of deposit of the relevant fee</w:t>
            </w:r>
          </w:p>
        </w:tc>
        <w:tc>
          <w:tcPr>
            <w:tcW w:w="1404" w:type="dxa"/>
            <w:tcBorders>
              <w:top w:val="single" w:sz="4" w:space="0" w:color="auto"/>
              <w:left w:val="nil"/>
              <w:bottom w:val="single" w:sz="4" w:space="0" w:color="auto"/>
              <w:right w:val="nil"/>
            </w:tcBorders>
          </w:tcPr>
          <w:p w14:paraId="47D1E715" w14:textId="77777777" w:rsidR="00D36654" w:rsidRPr="00F9675A" w:rsidRDefault="00F303E0" w:rsidP="00D36654">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1950823159"/>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5A76BBB3" w14:textId="77777777" w:rsidTr="006E5A5B">
        <w:tc>
          <w:tcPr>
            <w:tcW w:w="536" w:type="dxa"/>
            <w:tcBorders>
              <w:top w:val="single" w:sz="4" w:space="0" w:color="auto"/>
              <w:left w:val="nil"/>
              <w:bottom w:val="single" w:sz="4" w:space="0" w:color="auto"/>
              <w:right w:val="nil"/>
            </w:tcBorders>
          </w:tcPr>
          <w:p w14:paraId="02AC2015" w14:textId="77777777" w:rsidR="00D36654" w:rsidRPr="00F9675A"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7342" w:type="dxa"/>
            <w:tcBorders>
              <w:top w:val="single" w:sz="4" w:space="0" w:color="auto"/>
              <w:left w:val="nil"/>
              <w:bottom w:val="single" w:sz="4" w:space="0" w:color="auto"/>
              <w:right w:val="nil"/>
            </w:tcBorders>
          </w:tcPr>
          <w:p w14:paraId="2057774F" w14:textId="77777777" w:rsidR="00D36654" w:rsidRPr="00F9675A" w:rsidRDefault="00D36654" w:rsidP="00D36654">
            <w:pPr>
              <w:pStyle w:val="Default"/>
              <w:spacing w:after="120"/>
              <w:rPr>
                <w:rFonts w:asciiTheme="minorHAnsi" w:hAnsiTheme="minorHAnsi" w:cstheme="minorHAnsi"/>
                <w:sz w:val="22"/>
                <w:szCs w:val="22"/>
                <w:lang w:val="en-US"/>
              </w:rPr>
            </w:pPr>
            <w:r w:rsidRPr="00F9675A">
              <w:rPr>
                <w:rFonts w:asciiTheme="minorHAnsi" w:hAnsiTheme="minorHAnsi" w:cstheme="minorHAnsi"/>
                <w:sz w:val="22"/>
                <w:szCs w:val="22"/>
                <w:lang w:val="en-US"/>
              </w:rPr>
              <w:t>copy of personal identity or passport</w:t>
            </w:r>
          </w:p>
        </w:tc>
        <w:tc>
          <w:tcPr>
            <w:tcW w:w="1404" w:type="dxa"/>
            <w:tcBorders>
              <w:top w:val="single" w:sz="4" w:space="0" w:color="auto"/>
              <w:left w:val="nil"/>
              <w:bottom w:val="single" w:sz="4" w:space="0" w:color="auto"/>
              <w:right w:val="nil"/>
            </w:tcBorders>
          </w:tcPr>
          <w:p w14:paraId="5688D596" w14:textId="77777777" w:rsidR="00D36654" w:rsidRPr="00F9675A" w:rsidRDefault="00F303E0"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EndPr/>
              <w:sdtContent>
                <w:r w:rsidR="00D36654" w:rsidRPr="00E06EF5">
                  <w:rPr>
                    <w:rFonts w:ascii="Segoe UI Symbol" w:eastAsia="MS Gothic" w:hAnsi="Segoe UI Symbol" w:cs="Segoe UI Symbol"/>
                    <w:bCs/>
                    <w:color w:val="000000" w:themeColor="text1"/>
                    <w:sz w:val="22"/>
                    <w:szCs w:val="22"/>
                    <w:lang w:val="en-GB"/>
                  </w:rPr>
                  <w:t>☐</w:t>
                </w:r>
              </w:sdtContent>
            </w:sdt>
          </w:p>
        </w:tc>
      </w:tr>
      <w:tr w:rsidR="00D36654" w:rsidRPr="00F9675A" w14:paraId="3EBB0E75" w14:textId="77777777" w:rsidTr="006E5A5B">
        <w:tc>
          <w:tcPr>
            <w:tcW w:w="536" w:type="dxa"/>
            <w:tcBorders>
              <w:top w:val="single" w:sz="4" w:space="0" w:color="auto"/>
              <w:bottom w:val="single" w:sz="4" w:space="0" w:color="auto"/>
            </w:tcBorders>
          </w:tcPr>
          <w:p w14:paraId="180BA490" w14:textId="77777777" w:rsidR="00D36654" w:rsidRDefault="00D36654" w:rsidP="00D36654">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(f)</w:t>
            </w:r>
          </w:p>
        </w:tc>
        <w:tc>
          <w:tcPr>
            <w:tcW w:w="7342" w:type="dxa"/>
            <w:tcBorders>
              <w:top w:val="single" w:sz="4" w:space="0" w:color="auto"/>
              <w:bottom w:val="single" w:sz="4" w:space="0" w:color="auto"/>
            </w:tcBorders>
          </w:tcPr>
          <w:p w14:paraId="11B4D652" w14:textId="47AF694F" w:rsidR="00D36654" w:rsidRPr="00715836" w:rsidRDefault="00D36654" w:rsidP="00D36654">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confirm that I </w:t>
            </w:r>
            <w:proofErr w:type="gramStart"/>
            <w:r>
              <w:rPr>
                <w:rFonts w:asciiTheme="minorHAnsi" w:hAnsiTheme="minorHAnsi" w:cstheme="minorHAnsi"/>
                <w:sz w:val="22"/>
                <w:szCs w:val="22"/>
                <w:lang w:val="en-US"/>
              </w:rPr>
              <w:t>have not been</w:t>
            </w:r>
            <w:r w:rsidRPr="000C77BD">
              <w:rPr>
                <w:rFonts w:asciiTheme="minorHAnsi" w:hAnsiTheme="minorHAnsi" w:cstheme="minorHAnsi"/>
                <w:sz w:val="22"/>
                <w:szCs w:val="22"/>
                <w:lang w:val="en-US"/>
              </w:rPr>
              <w:t xml:space="preserve"> </w:t>
            </w:r>
            <w:r w:rsidRPr="00D1011D">
              <w:rPr>
                <w:rFonts w:asciiTheme="minorHAnsi" w:hAnsiTheme="minorHAnsi" w:cstheme="minorHAnsi"/>
                <w:sz w:val="22"/>
                <w:szCs w:val="22"/>
                <w:lang w:val="en-US"/>
              </w:rPr>
              <w:t>convicted or fined in accordance with the provisions of par. 2 of article 2.3</w:t>
            </w:r>
            <w:r w:rsidR="00715836">
              <w:rPr>
                <w:rFonts w:asciiTheme="minorHAnsi" w:hAnsiTheme="minorHAnsi" w:cstheme="minorHAnsi"/>
                <w:sz w:val="22"/>
                <w:szCs w:val="22"/>
                <w:lang w:val="en-US"/>
              </w:rPr>
              <w:t xml:space="preserve"> of Decision 2</w:t>
            </w:r>
            <w:proofErr w:type="gramEnd"/>
            <w:r w:rsidR="00715836">
              <w:rPr>
                <w:rFonts w:asciiTheme="minorHAnsi" w:hAnsiTheme="minorHAnsi" w:cstheme="minorHAnsi"/>
                <w:sz w:val="22"/>
                <w:szCs w:val="22"/>
                <w:lang w:val="en-US"/>
              </w:rPr>
              <w:t>.</w:t>
            </w:r>
          </w:p>
        </w:tc>
        <w:tc>
          <w:tcPr>
            <w:tcW w:w="1404" w:type="dxa"/>
            <w:tcBorders>
              <w:top w:val="single" w:sz="4" w:space="0" w:color="auto"/>
              <w:bottom w:val="single" w:sz="4" w:space="0" w:color="auto"/>
            </w:tcBorders>
          </w:tcPr>
          <w:p w14:paraId="618ECF7E" w14:textId="77777777" w:rsidR="00D36654" w:rsidRDefault="00F303E0" w:rsidP="00D36654">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61121577"/>
                <w14:checkbox>
                  <w14:checked w14:val="0"/>
                  <w14:checkedState w14:val="2612" w14:font="MS Gothic"/>
                  <w14:uncheckedState w14:val="2610" w14:font="MS Gothic"/>
                </w14:checkbox>
              </w:sdtPr>
              <w:sdtEndPr/>
              <w:sdtContent>
                <w:r w:rsidR="00D36654">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Pr="00F9675A" w:rsidRDefault="00E0495A" w:rsidP="00063F3F">
      <w:pPr>
        <w:pStyle w:val="Default"/>
        <w:spacing w:after="120"/>
        <w:ind w:left="357"/>
        <w:rPr>
          <w:rFonts w:asciiTheme="minorHAnsi" w:hAnsiTheme="minorHAnsi" w:cstheme="minorHAnsi"/>
          <w:b/>
          <w:sz w:val="22"/>
          <w:szCs w:val="22"/>
          <w:highlight w:val="yellow"/>
          <w:lang w:val="en-US"/>
        </w:rPr>
      </w:pPr>
    </w:p>
    <w:p w14:paraId="43CC9AAD" w14:textId="77777777" w:rsidR="00602D7C" w:rsidRPr="00F9675A" w:rsidRDefault="00602D7C" w:rsidP="00063F3F">
      <w:pPr>
        <w:pStyle w:val="Default"/>
        <w:jc w:val="both"/>
        <w:rPr>
          <w:rFonts w:asciiTheme="minorHAnsi" w:hAnsiTheme="minorHAnsi" w:cstheme="minorHAnsi"/>
          <w:b/>
          <w:sz w:val="22"/>
          <w:szCs w:val="22"/>
          <w:u w:val="single"/>
          <w:lang w:val="en-US"/>
        </w:rPr>
      </w:pPr>
    </w:p>
    <w:p w14:paraId="1B56B2D8" w14:textId="77777777" w:rsidR="00E301C7" w:rsidRPr="00F9675A" w:rsidRDefault="00602D7C" w:rsidP="00063F3F">
      <w:pPr>
        <w:pStyle w:val="Default"/>
        <w:jc w:val="both"/>
        <w:rPr>
          <w:rFonts w:asciiTheme="minorHAnsi" w:hAnsiTheme="minorHAnsi" w:cstheme="minorHAnsi"/>
          <w:sz w:val="22"/>
          <w:szCs w:val="22"/>
          <w:lang w:val="en-US"/>
        </w:rPr>
      </w:pPr>
      <w:r w:rsidRPr="00F9675A">
        <w:rPr>
          <w:rFonts w:asciiTheme="minorHAnsi" w:hAnsiTheme="minorHAnsi" w:cstheme="minorHAnsi"/>
          <w:b/>
          <w:sz w:val="22"/>
          <w:szCs w:val="22"/>
          <w:u w:val="single"/>
          <w:lang w:val="en-US"/>
        </w:rPr>
        <w:lastRenderedPageBreak/>
        <w:t xml:space="preserve">Table </w:t>
      </w:r>
      <w:r w:rsidR="00E41B00">
        <w:rPr>
          <w:rFonts w:asciiTheme="minorHAnsi" w:hAnsiTheme="minorHAnsi" w:cstheme="minorHAnsi"/>
          <w:b/>
          <w:sz w:val="22"/>
          <w:szCs w:val="22"/>
          <w:u w:val="single"/>
          <w:lang w:val="en-US"/>
        </w:rPr>
        <w:t>1</w:t>
      </w:r>
    </w:p>
    <w:p w14:paraId="6817D3B2" w14:textId="39AB37EF" w:rsidR="00E301C7" w:rsidRPr="00F9675A" w:rsidRDefault="00E301C7" w:rsidP="003A5BD6">
      <w:pPr>
        <w:pStyle w:val="Default"/>
        <w:ind w:left="1440" w:firstLine="720"/>
        <w:jc w:val="both"/>
        <w:rPr>
          <w:rFonts w:asciiTheme="minorHAnsi" w:hAnsiTheme="minorHAnsi" w:cstheme="minorHAnsi"/>
          <w:sz w:val="22"/>
          <w:szCs w:val="22"/>
          <w:lang w:val="en-US"/>
        </w:rPr>
      </w:pPr>
    </w:p>
    <w:tbl>
      <w:tblPr>
        <w:tblStyle w:val="TableGrid"/>
        <w:tblpPr w:leftFromText="180" w:rightFromText="180" w:vertAnchor="text" w:horzAnchor="margin" w:tblpY="187"/>
        <w:tblW w:w="0" w:type="auto"/>
        <w:tblLayout w:type="fixed"/>
        <w:tblLook w:val="04A0" w:firstRow="1" w:lastRow="0" w:firstColumn="1" w:lastColumn="0" w:noHBand="0" w:noVBand="1"/>
      </w:tblPr>
      <w:tblGrid>
        <w:gridCol w:w="9629"/>
      </w:tblGrid>
      <w:tr w:rsidR="00F316EE" w14:paraId="4DD9A27C" w14:textId="77777777" w:rsidTr="00F316EE">
        <w:tc>
          <w:tcPr>
            <w:tcW w:w="9629" w:type="dxa"/>
          </w:tcPr>
          <w:p w14:paraId="58733578" w14:textId="46F7ADB6" w:rsidR="00F316EE" w:rsidRPr="00E301C7" w:rsidRDefault="00F316EE" w:rsidP="00F316EE">
            <w:pPr>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rPr>
                <w:id w:val="394020659"/>
                <w:text/>
              </w:sdtPr>
              <w:sdtEndPr/>
              <w:sdtContent>
                <w:r w:rsidRPr="00E301C7">
                  <w:rPr>
                    <w:rStyle w:val="PlaceholderText"/>
                    <w:sz w:val="20"/>
                    <w:szCs w:val="18"/>
                  </w:rPr>
                  <w:t xml:space="preserve">Click or </w:t>
                </w:r>
                <w:r>
                  <w:rPr>
                    <w:rStyle w:val="PlaceholderText"/>
                    <w:sz w:val="20"/>
                    <w:szCs w:val="18"/>
                  </w:rPr>
                  <w:t>t</w:t>
                </w:r>
                <w:r w:rsidRPr="00E301C7">
                  <w:rPr>
                    <w:rStyle w:val="PlaceholderText"/>
                    <w:sz w:val="20"/>
                    <w:szCs w:val="18"/>
                  </w:rPr>
                  <w:t>ap here to enter text.</w:t>
                </w:r>
              </w:sdtContent>
            </w:sdt>
            <w:r>
              <w:rPr>
                <w:rFonts w:asciiTheme="minorHAnsi" w:hAnsiTheme="minorHAnsi"/>
                <w:sz w:val="20"/>
                <w:szCs w:val="18"/>
              </w:rPr>
              <w:t xml:space="preserve"> </w:t>
            </w:r>
            <w:proofErr w:type="gramStart"/>
            <w:r>
              <w:rPr>
                <w:rFonts w:asciiTheme="minorHAnsi" w:hAnsiTheme="minorHAnsi"/>
                <w:sz w:val="20"/>
                <w:szCs w:val="18"/>
              </w:rPr>
              <w:t>and the C</w:t>
            </w:r>
            <w:r w:rsidRPr="00E301C7">
              <w:rPr>
                <w:rFonts w:asciiTheme="minorHAnsi" w:hAnsiTheme="minorHAnsi"/>
                <w:sz w:val="20"/>
                <w:szCs w:val="18"/>
              </w:rPr>
              <w:t xml:space="preserve">ompany under the name </w:t>
            </w:r>
            <w:sdt>
              <w:sdtPr>
                <w:rPr>
                  <w:rFonts w:asciiTheme="minorHAnsi" w:hAnsiTheme="minorHAnsi"/>
                  <w:sz w:val="20"/>
                  <w:szCs w:val="18"/>
                </w:rPr>
                <w:id w:val="-1038894375"/>
                <w:showingPlcHdr/>
                <w:text/>
              </w:sdtPr>
              <w:sdtEndPr/>
              <w:sdtContent>
                <w:r w:rsidRPr="00E301C7">
                  <w:rPr>
                    <w:rStyle w:val="PlaceholderText"/>
                    <w:sz w:val="20"/>
                    <w:szCs w:val="18"/>
                  </w:rPr>
                  <w:t>Click or tap here to enter text.</w:t>
                </w:r>
              </w:sdtContent>
            </w:sdt>
            <w:r>
              <w:rPr>
                <w:rFonts w:asciiTheme="minorHAnsi" w:hAnsiTheme="minorHAnsi"/>
                <w:sz w:val="20"/>
                <w:szCs w:val="18"/>
              </w:rPr>
              <w:t>, Participant of HEnEx’s</w:t>
            </w:r>
            <w:r w:rsidRPr="00A24D52">
              <w:rPr>
                <w:rFonts w:asciiTheme="minorHAnsi" w:hAnsiTheme="minorHAnsi" w:cstheme="minorHAnsi"/>
                <w:sz w:val="22"/>
                <w:szCs w:val="22"/>
              </w:rPr>
              <w:t xml:space="preserve"> </w:t>
            </w:r>
            <w:r>
              <w:rPr>
                <w:rFonts w:asciiTheme="minorHAnsi" w:hAnsiTheme="minorHAnsi"/>
                <w:sz w:val="20"/>
                <w:szCs w:val="18"/>
              </w:rPr>
              <w:t xml:space="preserve">DAM/IDM, hereby confirm 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Pr>
                <w:rFonts w:asciiTheme="minorHAnsi" w:hAnsiTheme="minorHAnsi"/>
                <w:sz w:val="20"/>
                <w:szCs w:val="18"/>
              </w:rPr>
              <w:t>s</w:t>
            </w:r>
            <w:r w:rsidRPr="0071576F">
              <w:t xml:space="preserve"> </w:t>
            </w:r>
            <w:r w:rsidRPr="0071576F">
              <w:rPr>
                <w:rFonts w:asciiTheme="minorHAnsi" w:hAnsiTheme="minorHAnsi"/>
                <w:sz w:val="20"/>
                <w:szCs w:val="18"/>
              </w:rPr>
              <w:t>and their associated systems, and fully understands their content, having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w:t>
            </w:r>
            <w:r w:rsidRPr="00E301C7">
              <w:rPr>
                <w:rFonts w:asciiTheme="minorHAnsi" w:hAnsiTheme="minorHAnsi"/>
                <w:sz w:val="20"/>
                <w:szCs w:val="18"/>
              </w:rPr>
              <w:t>.</w:t>
            </w:r>
            <w:proofErr w:type="gramEnd"/>
          </w:p>
          <w:p w14:paraId="56D72F62" w14:textId="77777777" w:rsidR="00F316EE" w:rsidRPr="00E301C7" w:rsidRDefault="00F316EE" w:rsidP="00F316EE">
            <w:pPr>
              <w:jc w:val="both"/>
              <w:rPr>
                <w:rFonts w:asciiTheme="minorHAnsi" w:hAnsiTheme="minorHAnsi"/>
                <w:sz w:val="20"/>
                <w:szCs w:val="18"/>
              </w:rPr>
            </w:pPr>
          </w:p>
          <w:p w14:paraId="1841A6EF" w14:textId="77777777" w:rsidR="00F316EE" w:rsidRDefault="00F316EE" w:rsidP="00F316EE">
            <w:pPr>
              <w:jc w:val="both"/>
              <w:rPr>
                <w:rFonts w:asciiTheme="minorHAnsi" w:hAnsiTheme="minorHAnsi"/>
                <w:sz w:val="20"/>
                <w:szCs w:val="18"/>
              </w:rPr>
            </w:pPr>
          </w:p>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Pr>
                <w:rFonts w:asciiTheme="minorHAnsi" w:hAnsiTheme="minorHAnsi"/>
                <w:sz w:val="20"/>
                <w:szCs w:val="18"/>
              </w:rPr>
              <w:t xml:space="preserve">For the </w:t>
            </w:r>
            <w:r w:rsidR="001A1AFD">
              <w:rPr>
                <w:rFonts w:asciiTheme="minorHAnsi" w:hAnsiTheme="minorHAnsi"/>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EndPr/>
              <w:sdtContent>
                <w:r w:rsidR="002D2544" w:rsidRPr="002D2544">
                  <w:rPr>
                    <w:rFonts w:asciiTheme="minorHAnsi" w:hAnsiTheme="minorHAnsi"/>
                    <w:sz w:val="20"/>
                    <w:szCs w:val="18"/>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Content>
              <w:p w14:paraId="2D366110" w14:textId="77777777" w:rsidR="001A1AFD" w:rsidRDefault="001A1AFD" w:rsidP="001A1AFD">
                <w:pPr>
                  <w:ind w:left="426"/>
                  <w:rPr>
                    <w:rFonts w:cstheme="minorHAnsi"/>
                  </w:rPr>
                </w:pPr>
                <w:r>
                  <w:rPr>
                    <w:rFonts w:cstheme="minorHAnsi"/>
                    <w:noProof/>
                    <w:lang w:val="en-GB" w:eastAsia="en-GB"/>
                  </w:rPr>
                  <w:drawing>
                    <wp:inline distT="0" distB="0" distL="0" distR="0" wp14:anchorId="348484EE" wp14:editId="5AEC7A8C">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055E7D03"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For the applicant</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EndPr/>
              <w:sdtContent>
                <w:r w:rsidR="002D2544" w:rsidRPr="002D2544">
                  <w:rPr>
                    <w:rFonts w:asciiTheme="minorHAnsi" w:hAnsiTheme="minorHAnsi"/>
                    <w:sz w:val="20"/>
                    <w:szCs w:val="18"/>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75213B96" w14:textId="77777777" w:rsidR="00E301C7" w:rsidRPr="00F9675A" w:rsidRDefault="00E301C7" w:rsidP="003A5BD6">
      <w:pPr>
        <w:pStyle w:val="Default"/>
        <w:ind w:left="1440" w:firstLine="720"/>
        <w:jc w:val="both"/>
        <w:rPr>
          <w:rFonts w:asciiTheme="minorHAnsi" w:hAnsiTheme="minorHAnsi" w:cstheme="minorHAnsi"/>
          <w:sz w:val="22"/>
          <w:szCs w:val="22"/>
          <w:lang w:val="en-US"/>
        </w:rPr>
      </w:pPr>
    </w:p>
    <w:p w14:paraId="61887D01" w14:textId="77777777" w:rsidR="00C059CF" w:rsidRPr="00F9675A" w:rsidRDefault="00C059CF" w:rsidP="00C059CF">
      <w:pPr>
        <w:pStyle w:val="Default"/>
        <w:ind w:left="1440" w:firstLine="720"/>
        <w:jc w:val="both"/>
        <w:rPr>
          <w:rFonts w:asciiTheme="minorHAnsi" w:hAnsiTheme="minorHAnsi" w:cstheme="minorHAnsi"/>
          <w:sz w:val="22"/>
          <w:szCs w:val="22"/>
          <w:lang w:val="en-US"/>
        </w:rPr>
      </w:pPr>
    </w:p>
    <w:p w14:paraId="10B5F473" w14:textId="77777777" w:rsidR="00A24D52" w:rsidRPr="00F9675A" w:rsidRDefault="00A24D52" w:rsidP="00C059CF">
      <w:pPr>
        <w:jc w:val="both"/>
        <w:rPr>
          <w:rFonts w:asciiTheme="minorHAnsi" w:hAnsiTheme="minorHAnsi" w:cstheme="minorHAnsi"/>
          <w:sz w:val="22"/>
          <w:szCs w:val="18"/>
        </w:rPr>
      </w:pP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83B81CA"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 xml:space="preserve">For the </w:t>
      </w:r>
      <w:r w:rsidR="002D2544" w:rsidRPr="00F9675A">
        <w:rPr>
          <w:rFonts w:asciiTheme="minorHAnsi" w:hAnsiTheme="minorHAnsi" w:cstheme="minorHAnsi"/>
          <w:sz w:val="22"/>
          <w:szCs w:val="18"/>
        </w:rPr>
        <w:t>applicant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Content>
          <w:bookmarkStart w:id="0" w:name="_GoBack"/>
          <w:r w:rsidR="001A1AFD" w:rsidRPr="002D2544">
            <w:rPr>
              <w:rFonts w:asciiTheme="minorHAnsi" w:hAnsiTheme="minorHAnsi"/>
              <w:sz w:val="20"/>
              <w:szCs w:val="18"/>
              <w:lang w:val="en-GB"/>
            </w:rPr>
            <w:t>Click or tap here to enter text.</w:t>
          </w:r>
          <w:bookmarkEnd w:id="0"/>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7F6EA2">
          <w:headerReference w:type="default" r:id="rId10"/>
          <w:footerReference w:type="default" r:id="rId11"/>
          <w:type w:val="continuous"/>
          <w:pgSz w:w="11900" w:h="16840"/>
          <w:pgMar w:top="2160" w:right="1268" w:bottom="993" w:left="993" w:header="284" w:footer="414" w:gutter="0"/>
          <w:cols w:space="720"/>
          <w:noEndnote/>
          <w:rtlGutter/>
        </w:sectPr>
      </w:pP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lastRenderedPageBreak/>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HEnEx, in its capacity as data controller, in accordance with the Regulation (EU) 2016/679 (GDPR), L. 4624/2019 and the other provisions of the Greek and European legislation on the protection of personal data, informs the natural persons in their capacity as candidate certified traders of HEnEx that HEnEx itself will process personal data relating to them, in the way described as below.</w:t>
      </w:r>
      <w:proofErr w:type="gramEnd"/>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Other data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xml:space="preserve">. Where do we collect your </w:t>
      </w:r>
      <w:proofErr w:type="gramStart"/>
      <w:r w:rsidRPr="00BA6969">
        <w:rPr>
          <w:rFonts w:asciiTheme="minorHAnsi" w:eastAsia="Arial" w:hAnsiTheme="minorHAnsi" w:cstheme="minorHAnsi"/>
          <w:color w:val="0070C0"/>
          <w:sz w:val="20"/>
          <w:szCs w:val="20"/>
          <w:lang w:eastAsia="el-GR"/>
        </w:rPr>
        <w:t>data from?</w:t>
      </w:r>
      <w:proofErr w:type="gramEnd"/>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aforementioned data </w:t>
      </w:r>
      <w:proofErr w:type="gramStart"/>
      <w:r w:rsidRPr="00BA6969">
        <w:rPr>
          <w:rFonts w:asciiTheme="minorHAnsi" w:eastAsia="Arial" w:hAnsiTheme="minorHAnsi" w:cstheme="minorHAnsi"/>
          <w:color w:val="000000"/>
          <w:sz w:val="20"/>
          <w:szCs w:val="20"/>
          <w:lang w:eastAsia="el-GR"/>
        </w:rPr>
        <w:t>are collected</w:t>
      </w:r>
      <w:proofErr w:type="gramEnd"/>
      <w:r w:rsidRPr="00BA6969">
        <w:rPr>
          <w:rFonts w:asciiTheme="minorHAnsi" w:eastAsia="Arial" w:hAnsiTheme="minorHAnsi" w:cstheme="minorHAnsi"/>
          <w:color w:val="000000"/>
          <w:sz w:val="20"/>
          <w:szCs w:val="20"/>
          <w:lang w:eastAsia="el-GR"/>
        </w:rPr>
        <w:t xml:space="preserve">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roofErr w:type="gramEnd"/>
      <w:r w:rsidRPr="00BA6969">
        <w:rPr>
          <w:rFonts w:asciiTheme="minorHAnsi" w:eastAsia="Arial" w:hAnsiTheme="minorHAnsi" w:cstheme="minorHAnsi"/>
          <w:color w:val="000000"/>
          <w:sz w:val="20"/>
          <w:szCs w:val="20"/>
          <w:lang w:eastAsia="el-GR"/>
        </w:rPr>
        <w:t>.</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5D760B8D"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HEnEx’s employees who are responsible for HEnEx members’ support. </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w:t>
      </w:r>
      <w:proofErr w:type="gramStart"/>
      <w:r w:rsidRPr="00BA6969">
        <w:rPr>
          <w:rFonts w:asciiTheme="minorHAnsi" w:eastAsia="Arial" w:hAnsiTheme="minorHAnsi" w:cstheme="minorHAnsi"/>
          <w:color w:val="0070C0"/>
          <w:sz w:val="20"/>
          <w:szCs w:val="20"/>
          <w:lang w:eastAsia="el-GR"/>
        </w:rPr>
        <w:t>organizations?</w:t>
      </w:r>
      <w:proofErr w:type="gramEnd"/>
      <w:r w:rsidRPr="00BA6969">
        <w:rPr>
          <w:rFonts w:asciiTheme="minorHAnsi" w:eastAsia="Arial" w:hAnsiTheme="minorHAnsi" w:cstheme="minorHAnsi"/>
          <w:color w:val="0070C0"/>
          <w:sz w:val="20"/>
          <w:szCs w:val="20"/>
          <w:lang w:eastAsia="el-GR"/>
        </w:rPr>
        <w:t xml:space="preserve">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w:t>
      </w:r>
      <w:proofErr w:type="gramStart"/>
      <w:r w:rsidRPr="00BA6969">
        <w:rPr>
          <w:rFonts w:asciiTheme="minorHAnsi" w:eastAsia="Arial" w:hAnsiTheme="minorHAnsi" w:cstheme="minorHAnsi"/>
          <w:color w:val="0070C0"/>
          <w:sz w:val="20"/>
          <w:szCs w:val="20"/>
          <w:lang w:eastAsia="el-GR"/>
        </w:rPr>
        <w:t>are the data retained</w:t>
      </w:r>
      <w:proofErr w:type="gramEnd"/>
      <w:r w:rsidRPr="00BA6969">
        <w:rPr>
          <w:rFonts w:asciiTheme="minorHAnsi" w:eastAsia="Arial" w:hAnsiTheme="minorHAnsi" w:cstheme="minorHAnsi"/>
          <w:color w:val="0070C0"/>
          <w:sz w:val="20"/>
          <w:szCs w:val="20"/>
          <w:lang w:eastAsia="el-GR"/>
        </w:rPr>
        <w:t xml:space="preserve">?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proofErr w:type="gramStart"/>
      <w:r w:rsidRPr="00BA6969">
        <w:rPr>
          <w:rFonts w:asciiTheme="minorHAnsi" w:eastAsia="Arial" w:hAnsiTheme="minorHAnsi" w:cstheme="minorHAnsi"/>
          <w:color w:val="000000"/>
          <w:sz w:val="20"/>
          <w:szCs w:val="20"/>
          <w:lang w:eastAsia="el-GR"/>
        </w:rPr>
        <w:t>The personal data will be stored by HEnEx for the period of time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roofErr w:type="gramEnd"/>
    </w:p>
    <w:p w14:paraId="1CC3987D"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does the candidates have for the protection of their data?</w:t>
      </w:r>
    </w:p>
    <w:p w14:paraId="16BDC469"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According to GDPR, the data subject has 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lastRenderedPageBreak/>
        <w:t xml:space="preserve">a) To know which personal data, concerning them, are being </w:t>
      </w:r>
      <w:proofErr w:type="gramStart"/>
      <w:r w:rsidRPr="00BA6969">
        <w:rPr>
          <w:rFonts w:asciiTheme="minorHAnsi" w:eastAsia="Arial" w:hAnsiTheme="minorHAnsi" w:cstheme="minorHAnsi"/>
          <w:color w:val="000000"/>
          <w:sz w:val="20"/>
          <w:szCs w:val="20"/>
          <w:lang w:eastAsia="el-GR"/>
        </w:rPr>
        <w:t>stored</w:t>
      </w:r>
      <w:proofErr w:type="gramEnd"/>
      <w:r w:rsidRPr="00BA6969">
        <w:rPr>
          <w:rFonts w:asciiTheme="minorHAnsi" w:eastAsia="Arial" w:hAnsiTheme="minorHAnsi" w:cstheme="minorHAnsi"/>
          <w:color w:val="000000"/>
          <w:sz w:val="20"/>
          <w:szCs w:val="20"/>
          <w:lang w:eastAsia="el-GR"/>
        </w:rPr>
        <w:t xml:space="preserve">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w:t>
      </w:r>
      <w:proofErr w:type="gramStart"/>
      <w:r w:rsidRPr="00BA6969">
        <w:rPr>
          <w:rFonts w:asciiTheme="minorHAnsi" w:eastAsia="Arial" w:hAnsiTheme="minorHAnsi" w:cstheme="minorHAnsi"/>
          <w:color w:val="000000"/>
          <w:sz w:val="20"/>
          <w:szCs w:val="20"/>
          <w:lang w:eastAsia="el-GR"/>
        </w:rPr>
        <w:t>so as to</w:t>
      </w:r>
      <w:proofErr w:type="gramEnd"/>
      <w:r w:rsidRPr="00BA6969">
        <w:rPr>
          <w:rFonts w:asciiTheme="minorHAnsi" w:eastAsia="Arial" w:hAnsiTheme="minorHAnsi" w:cstheme="minorHAnsi"/>
          <w:color w:val="000000"/>
          <w:sz w:val="20"/>
          <w:szCs w:val="20"/>
          <w:lang w:eastAsia="el-GR"/>
        </w:rPr>
        <w:t xml:space="preserve">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In order to exercise their rights, the candidates may address HEnEx:   </w:t>
      </w:r>
    </w:p>
    <w:p w14:paraId="29213EC0" w14:textId="7DB2C1DC" w:rsidR="00BA6969" w:rsidRPr="00BA6969" w:rsidRDefault="00BA6969" w:rsidP="00855E51">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BA6969">
        <w:rPr>
          <w:rFonts w:asciiTheme="minorHAnsi" w:eastAsia="Arial" w:hAnsiTheme="minorHAnsi" w:cstheme="minorHAnsi"/>
          <w:color w:val="000000"/>
          <w:sz w:val="20"/>
          <w:szCs w:val="20"/>
          <w:lang w:val="el-GR" w:eastAsia="el-GR"/>
        </w:rPr>
        <w:t xml:space="preserve"> </w:t>
      </w:r>
      <w:r w:rsidRPr="00BA6969">
        <w:rPr>
          <w:rFonts w:asciiTheme="minorHAnsi" w:eastAsia="Arial" w:hAnsiTheme="minorHAnsi" w:cstheme="minorHAnsi"/>
          <w:color w:val="000000"/>
          <w:sz w:val="20"/>
          <w:szCs w:val="20"/>
          <w:lang w:eastAsia="el-GR"/>
        </w:rPr>
        <w:t>writing</w:t>
      </w:r>
      <w:r w:rsidRPr="00BA6969">
        <w:rPr>
          <w:rFonts w:asciiTheme="minorHAnsi" w:eastAsia="Arial" w:hAnsiTheme="minorHAnsi" w:cstheme="minorHAnsi"/>
          <w:color w:val="000000"/>
          <w:sz w:val="20"/>
          <w:szCs w:val="20"/>
          <w:lang w:val="el-GR" w:eastAsia="el-GR"/>
        </w:rPr>
        <w:t xml:space="preserve"> </w:t>
      </w:r>
      <w:r w:rsidRPr="00BA6969">
        <w:rPr>
          <w:rFonts w:asciiTheme="minorHAnsi" w:eastAsia="Arial" w:hAnsiTheme="minorHAnsi" w:cstheme="minorHAnsi"/>
          <w:color w:val="000000"/>
          <w:sz w:val="20"/>
          <w:szCs w:val="20"/>
          <w:lang w:eastAsia="el-GR"/>
        </w:rPr>
        <w:t>to</w:t>
      </w:r>
      <w:r w:rsidRPr="00BA6969">
        <w:rPr>
          <w:rFonts w:asciiTheme="minorHAnsi" w:eastAsia="Arial" w:hAnsiTheme="minorHAnsi" w:cstheme="minorHAnsi"/>
          <w:color w:val="000000"/>
          <w:sz w:val="20"/>
          <w:szCs w:val="20"/>
          <w:lang w:val="el-GR" w:eastAsia="el-GR"/>
        </w:rPr>
        <w:t xml:space="preserve">: </w:t>
      </w:r>
      <w:r w:rsidRPr="00BA6969">
        <w:rPr>
          <w:rFonts w:asciiTheme="minorHAnsi" w:eastAsia="Arial" w:hAnsiTheme="minorHAnsi" w:cstheme="minorHAnsi"/>
          <w:color w:val="000000"/>
          <w:sz w:val="20"/>
          <w:szCs w:val="20"/>
          <w:lang w:eastAsia="el-GR"/>
        </w:rPr>
        <w:t xml:space="preserve">HEnEx </w:t>
      </w:r>
    </w:p>
    <w:p w14:paraId="7B7102BE" w14:textId="77777777" w:rsidR="00BA6969" w:rsidRPr="00BA6969" w:rsidRDefault="00BA6969" w:rsidP="00BA6969">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110 Athinon Avenue, 104 42 Athens</w:t>
      </w:r>
    </w:p>
    <w:p w14:paraId="39833FAA" w14:textId="77777777" w:rsidR="00BA6969" w:rsidRPr="00BA6969" w:rsidRDefault="00BA6969" w:rsidP="00BA6969">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77777777" w:rsidR="00BA6969" w:rsidRPr="00BA6969" w:rsidRDefault="00BA6969" w:rsidP="00BA6969">
      <w:pPr>
        <w:numPr>
          <w:ilvl w:val="0"/>
          <w:numId w:val="8"/>
        </w:numPr>
        <w:spacing w:before="120" w:after="5" w:line="288" w:lineRule="auto"/>
        <w:ind w:left="142" w:hanging="284"/>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2"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shall use its best endeavors to address to candidates’ requests within </w:t>
      </w:r>
      <w:proofErr w:type="gramStart"/>
      <w:r w:rsidRPr="00BA6969">
        <w:rPr>
          <w:rFonts w:asciiTheme="minorHAnsi" w:eastAsia="Arial" w:hAnsiTheme="minorHAnsi" w:cstheme="minorHAnsi"/>
          <w:color w:val="000000"/>
          <w:sz w:val="20"/>
          <w:szCs w:val="20"/>
          <w:lang w:eastAsia="el-GR"/>
        </w:rPr>
        <w:t>thirty (30) days</w:t>
      </w:r>
      <w:proofErr w:type="gramEnd"/>
      <w:r w:rsidRPr="00BA6969">
        <w:rPr>
          <w:rFonts w:asciiTheme="minorHAnsi" w:eastAsia="Arial" w:hAnsiTheme="minorHAnsi" w:cstheme="minorHAnsi"/>
          <w:color w:val="000000"/>
          <w:sz w:val="20"/>
          <w:szCs w:val="20"/>
          <w:lang w:eastAsia="el-GR"/>
        </w:rPr>
        <w:t xml:space="preserve"> of its receipt. The abovementioned period </w:t>
      </w:r>
      <w:proofErr w:type="gramStart"/>
      <w:r w:rsidRPr="00BA6969">
        <w:rPr>
          <w:rFonts w:asciiTheme="minorHAnsi" w:eastAsia="Arial" w:hAnsiTheme="minorHAnsi" w:cstheme="minorHAnsi"/>
          <w:color w:val="000000"/>
          <w:sz w:val="20"/>
          <w:szCs w:val="20"/>
          <w:lang w:eastAsia="el-GR"/>
        </w:rPr>
        <w:t>may be prolonged</w:t>
      </w:r>
      <w:proofErr w:type="gramEnd"/>
      <w:r w:rsidRPr="00BA6969">
        <w:rPr>
          <w:rFonts w:asciiTheme="minorHAnsi" w:eastAsia="Arial" w:hAnsiTheme="minorHAnsi" w:cstheme="minorHAnsi"/>
          <w:color w:val="000000"/>
          <w:sz w:val="20"/>
          <w:szCs w:val="20"/>
          <w:lang w:eastAsia="el-GR"/>
        </w:rPr>
        <w:t xml:space="preserve"> for sixty (60) more days, if deemed necessary, taking into account the complexity of the issue and the number of the requests. HEnEx shall inform the candidates within </w:t>
      </w:r>
      <w:proofErr w:type="gramStart"/>
      <w:r w:rsidRPr="00BA6969">
        <w:rPr>
          <w:rFonts w:asciiTheme="minorHAnsi" w:eastAsia="Arial" w:hAnsiTheme="minorHAnsi" w:cstheme="minorHAnsi"/>
          <w:color w:val="000000"/>
          <w:sz w:val="20"/>
          <w:szCs w:val="20"/>
          <w:lang w:eastAsia="el-GR"/>
        </w:rPr>
        <w:t>thirty (30) days</w:t>
      </w:r>
      <w:proofErr w:type="gramEnd"/>
      <w:r w:rsidRPr="00BA6969">
        <w:rPr>
          <w:rFonts w:asciiTheme="minorHAnsi" w:eastAsia="Arial" w:hAnsiTheme="minorHAnsi" w:cstheme="minorHAnsi"/>
          <w:color w:val="000000"/>
          <w:sz w:val="20"/>
          <w:szCs w:val="20"/>
          <w:lang w:eastAsia="el-GR"/>
        </w:rPr>
        <w:t xml:space="preserve">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If HEnEx does not take action in relation to candidates’ request, it shall inform the candidate </w:t>
      </w:r>
      <w:proofErr w:type="gramStart"/>
      <w:r w:rsidRPr="00BA6969">
        <w:rPr>
          <w:rFonts w:asciiTheme="minorHAnsi" w:eastAsia="Arial" w:hAnsiTheme="minorHAnsi" w:cstheme="minorHAnsi"/>
          <w:color w:val="000000"/>
          <w:sz w:val="20"/>
          <w:szCs w:val="20"/>
          <w:lang w:eastAsia="el-GR"/>
        </w:rPr>
        <w:t>without delay</w:t>
      </w:r>
      <w:proofErr w:type="gramEnd"/>
      <w:r w:rsidRPr="00BA6969">
        <w:rPr>
          <w:rFonts w:asciiTheme="minorHAnsi" w:eastAsia="Arial" w:hAnsiTheme="minorHAnsi" w:cstheme="minorHAnsi"/>
          <w:color w:val="000000"/>
          <w:sz w:val="20"/>
          <w:szCs w:val="20"/>
          <w:lang w:eastAsia="el-GR"/>
        </w:rPr>
        <w:t xml:space="preserve">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w:t>
      </w:r>
      <w:proofErr w:type="gramStart"/>
      <w:r w:rsidRPr="00BA6969">
        <w:rPr>
          <w:rFonts w:asciiTheme="minorHAnsi" w:eastAsia="Arial" w:hAnsiTheme="minorHAnsi" w:cstheme="minorHAnsi"/>
          <w:color w:val="0070C0"/>
          <w:sz w:val="20"/>
          <w:szCs w:val="20"/>
          <w:lang w:eastAsia="el-GR"/>
        </w:rPr>
        <w:t>are the candidates’ rights protected</w:t>
      </w:r>
      <w:proofErr w:type="gramEnd"/>
      <w:r w:rsidRPr="00BA6969">
        <w:rPr>
          <w:rFonts w:asciiTheme="minorHAnsi" w:eastAsia="Arial" w:hAnsiTheme="minorHAnsi" w:cstheme="minorHAnsi"/>
          <w:color w:val="0070C0"/>
          <w:sz w:val="20"/>
          <w:szCs w:val="20"/>
          <w:lang w:eastAsia="el-GR"/>
        </w:rPr>
        <w:t xml:space="preserve">?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applies an </w:t>
      </w:r>
      <w:proofErr w:type="gramStart"/>
      <w:r w:rsidRPr="00BA6969">
        <w:rPr>
          <w:rFonts w:asciiTheme="minorHAnsi" w:eastAsia="Arial" w:hAnsiTheme="minorHAnsi" w:cstheme="minorHAnsi"/>
          <w:color w:val="000000"/>
          <w:sz w:val="20"/>
          <w:szCs w:val="20"/>
          <w:lang w:eastAsia="el-GR"/>
        </w:rPr>
        <w:t>information security management system</w:t>
      </w:r>
      <w:proofErr w:type="gramEnd"/>
      <w:r w:rsidRPr="00BA6969">
        <w:rPr>
          <w:rFonts w:asciiTheme="minorHAnsi" w:eastAsia="Arial" w:hAnsiTheme="minorHAnsi" w:cstheme="minorHAnsi"/>
          <w:color w:val="000000"/>
          <w:sz w:val="20"/>
          <w:szCs w:val="20"/>
          <w:lang w:eastAsia="el-GR"/>
        </w:rPr>
        <w:t xml:space="preserve">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3"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w:t>
      </w:r>
      <w:r w:rsidRPr="00BA6969">
        <w:rPr>
          <w:rFonts w:asciiTheme="minorHAnsi" w:eastAsia="Arial" w:hAnsiTheme="minorHAnsi" w:cstheme="minorHAnsi"/>
          <w:color w:val="000000"/>
          <w:sz w:val="20"/>
          <w:szCs w:val="20"/>
          <w:lang w:eastAsia="el-GR"/>
        </w:rPr>
        <w:lastRenderedPageBreak/>
        <w:t>rights and freedoms of natural persons with regard to their processing, when they assumes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4FFCA917" w14:textId="13072683"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4"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5"/>
      <w:footerReference w:type="even" r:id="rId16"/>
      <w:footerReference w:type="default" r:id="rId17"/>
      <w:footerReference w:type="first" r:id="rId18"/>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1CFF2" w14:textId="77777777" w:rsidR="0068404F" w:rsidRDefault="0068404F" w:rsidP="0068404F">
      <w:r>
        <w:separator/>
      </w:r>
    </w:p>
  </w:endnote>
  <w:endnote w:type="continuationSeparator" w:id="0">
    <w:p w14:paraId="3BE43FD2" w14:textId="77777777" w:rsidR="0068404F" w:rsidRDefault="0068404F"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036935"/>
      <w:docPartObj>
        <w:docPartGallery w:val="Page Numbers (Bottom of Page)"/>
        <w:docPartUnique/>
      </w:docPartObj>
    </w:sdtPr>
    <w:sdtEndPr>
      <w:rPr>
        <w:rFonts w:asciiTheme="minorHAnsi" w:hAnsiTheme="minorHAnsi"/>
        <w:noProof/>
      </w:rPr>
    </w:sdtEndPr>
    <w:sdtContent>
      <w:p w14:paraId="5ADCB844" w14:textId="385EE8F8"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F303E0">
          <w:rPr>
            <w:rFonts w:asciiTheme="minorHAnsi" w:hAnsiTheme="minorHAnsi"/>
            <w:noProof/>
          </w:rPr>
          <w:t>2</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35FD"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2EA9" w14:textId="555A78D5" w:rsidR="00E02548"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F303E0">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7E48"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8490" w14:textId="77777777" w:rsidR="0068404F" w:rsidRDefault="0068404F" w:rsidP="0068404F">
      <w:r>
        <w:separator/>
      </w:r>
    </w:p>
  </w:footnote>
  <w:footnote w:type="continuationSeparator" w:id="0">
    <w:p w14:paraId="17739FFB" w14:textId="77777777" w:rsidR="0068404F" w:rsidRDefault="0068404F" w:rsidP="0068404F">
      <w:r>
        <w:continuationSeparator/>
      </w:r>
    </w:p>
  </w:footnote>
  <w:footnote w:id="1">
    <w:p w14:paraId="601E86F6" w14:textId="77777777" w:rsidR="00D1011D" w:rsidRPr="000A1C17" w:rsidRDefault="00D1011D">
      <w:pPr>
        <w:pStyle w:val="FootnoteText"/>
        <w:rPr>
          <w:rFonts w:asciiTheme="minorHAnsi" w:hAnsiTheme="minorHAnsi" w:cstheme="minorHAnsi"/>
          <w:sz w:val="18"/>
        </w:rPr>
      </w:pPr>
      <w:r w:rsidRPr="000A1C17">
        <w:rPr>
          <w:rStyle w:val="FootnoteReference"/>
          <w:rFonts w:asciiTheme="minorHAnsi" w:hAnsiTheme="minorHAnsi" w:cstheme="minorHAnsi"/>
          <w:sz w:val="18"/>
        </w:rPr>
        <w:footnoteRef/>
      </w:r>
      <w:r w:rsidRPr="000A1C17">
        <w:rPr>
          <w:rFonts w:asciiTheme="minorHAnsi" w:hAnsiTheme="minorHAnsi" w:cstheme="minorHAnsi"/>
          <w:sz w:val="18"/>
        </w:rPr>
        <w:t xml:space="preserve"> Only for candidates who are employees of </w:t>
      </w:r>
      <w:r w:rsidR="00E41B00">
        <w:rPr>
          <w:rFonts w:asciiTheme="minorHAnsi" w:hAnsiTheme="minorHAnsi" w:cstheme="minorHAnsi"/>
          <w:sz w:val="18"/>
        </w:rPr>
        <w:t xml:space="preserve">a </w:t>
      </w:r>
      <w:r w:rsidRPr="000A1C17">
        <w:rPr>
          <w:rFonts w:asciiTheme="minorHAnsi" w:hAnsiTheme="minorHAnsi" w:cstheme="minorHAnsi"/>
          <w:sz w:val="18"/>
        </w:rPr>
        <w:t xml:space="preserve">HEnEx </w:t>
      </w:r>
      <w:r w:rsidR="00E41B00">
        <w:rPr>
          <w:rFonts w:asciiTheme="minorHAnsi" w:hAnsiTheme="minorHAnsi" w:cstheme="minorHAnsi"/>
          <w:sz w:val="18"/>
        </w:rPr>
        <w:t xml:space="preserve">DAM/IDM </w:t>
      </w:r>
      <w:r w:rsidRPr="000A1C17">
        <w:rPr>
          <w:rFonts w:asciiTheme="minorHAnsi" w:hAnsiTheme="minorHAnsi" w:cstheme="minorHAnsi"/>
          <w:sz w:val="18"/>
        </w:rPr>
        <w:t>Participant.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AD93" w14:textId="4DAF67DC" w:rsidR="0068404F" w:rsidRPr="007D5B98" w:rsidRDefault="0068404F" w:rsidP="00C15E3C">
    <w:pPr>
      <w:spacing w:before="120"/>
      <w:ind w:left="720" w:firstLine="720"/>
      <w:jc w:val="right"/>
      <w:rPr>
        <w:rFonts w:asciiTheme="minorHAnsi" w:hAnsiTheme="minorHAnsi" w:cs="Arial"/>
        <w:b/>
        <w:bCs/>
        <w:i/>
        <w:sz w:val="20"/>
        <w:lang w:val="el-GR"/>
      </w:rPr>
    </w:pPr>
    <w:r w:rsidRPr="0068404F">
      <w:rPr>
        <w:rFonts w:asciiTheme="minorHAnsi" w:hAnsiTheme="minorHAnsi" w:cs="Arial"/>
        <w:b/>
        <w:bCs/>
        <w:i/>
        <w:sz w:val="20"/>
      </w:rPr>
      <w:t xml:space="preserve">Form </w:t>
    </w:r>
    <w:r w:rsidR="006A60D1">
      <w:rPr>
        <w:rFonts w:asciiTheme="minorHAnsi" w:hAnsiTheme="minorHAnsi" w:cs="Arial"/>
        <w:b/>
        <w:bCs/>
        <w:i/>
        <w:sz w:val="20"/>
      </w:rPr>
      <w:t>S2</w:t>
    </w:r>
    <w:r w:rsidRPr="0068404F">
      <w:rPr>
        <w:rFonts w:asciiTheme="minorHAnsi" w:hAnsiTheme="minorHAnsi" w:cs="Arial"/>
        <w:b/>
        <w:bCs/>
        <w:i/>
        <w:sz w:val="20"/>
      </w:rPr>
      <w:t>-1_v.1</w:t>
    </w:r>
    <w:r w:rsidR="00886137">
      <w:rPr>
        <w:rFonts w:asciiTheme="minorHAnsi" w:hAnsiTheme="minorHAnsi" w:cs="Arial"/>
        <w:b/>
        <w:bCs/>
        <w:i/>
        <w:sz w:val="20"/>
        <w:lang w:val="el-GR"/>
      </w:rPr>
      <w:t>.1</w:t>
    </w:r>
  </w:p>
  <w:p w14:paraId="5278CBEC" w14:textId="77777777" w:rsidR="0068404F" w:rsidRDefault="00C15E3C">
    <w:pPr>
      <w:pStyle w:val="Header"/>
    </w:pPr>
    <w:r w:rsidRPr="0068404F">
      <w:rPr>
        <w:rFonts w:asciiTheme="minorHAnsi" w:hAnsiTheme="minorHAnsi"/>
        <w:noProof/>
        <w:lang w:val="en-GB" w:eastAsia="en-GB"/>
      </w:rPr>
      <w:drawing>
        <wp:anchor distT="0" distB="0" distL="114300" distR="114300" simplePos="0" relativeHeight="251659264" behindDoc="0" locked="0" layoutInCell="1" allowOverlap="1" wp14:anchorId="3284FCBA" wp14:editId="32E040B1">
          <wp:simplePos x="0" y="0"/>
          <wp:positionH relativeFrom="column">
            <wp:posOffset>2347595</wp:posOffset>
          </wp:positionH>
          <wp:positionV relativeFrom="paragraph">
            <wp:posOffset>46990</wp:posOffset>
          </wp:positionV>
          <wp:extent cx="1621155" cy="698500"/>
          <wp:effectExtent l="0" t="0" r="0" b="0"/>
          <wp:wrapSquare wrapText="bothSides"/>
          <wp:docPr id="6" name="Picture 6"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rcRect b="2037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80C0" w14:textId="77777777" w:rsidR="00E02548" w:rsidRDefault="0075622F" w:rsidP="000D4884">
    <w:pPr>
      <w:pStyle w:val="Header"/>
      <w:jc w:val="center"/>
    </w:pPr>
    <w:r w:rsidRPr="00802B6B">
      <w:rPr>
        <w:rFonts w:ascii="Calibri" w:eastAsia="Calibri" w:hAnsi="Calibri"/>
        <w:noProof/>
        <w:sz w:val="22"/>
        <w:lang w:val="en-GB" w:eastAsia="en-GB"/>
      </w:rPr>
      <w:drawing>
        <wp:anchor distT="0" distB="0" distL="114300" distR="114300" simplePos="0" relativeHeight="251661312" behindDoc="0" locked="0" layoutInCell="1" allowOverlap="1" wp14:anchorId="4A90D218" wp14:editId="421F6A7A">
          <wp:simplePos x="0" y="0"/>
          <wp:positionH relativeFrom="margin">
            <wp:align>center</wp:align>
          </wp:positionH>
          <wp:positionV relativeFrom="paragraph">
            <wp:posOffset>-20320</wp:posOffset>
          </wp:positionV>
          <wp:extent cx="1475105" cy="635000"/>
          <wp:effectExtent l="0" t="0" r="0" b="0"/>
          <wp:wrapSquare wrapText="bothSides"/>
          <wp:docPr id="10" name="Picture 10"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47510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75/Y2KZ7N39O/Obhr0B3ScSox5uWe+/1KZFyCThNWW0fN7XCYV0INueYIi0b5lhx/JfZerGiDU7qBnBaubkyg==" w:salt="euAdXyDCmT4jHBkQrh63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07"/>
    <w:rsid w:val="000068D6"/>
    <w:rsid w:val="00063F3F"/>
    <w:rsid w:val="000730CA"/>
    <w:rsid w:val="00087EE3"/>
    <w:rsid w:val="00091087"/>
    <w:rsid w:val="000A1C17"/>
    <w:rsid w:val="000D719B"/>
    <w:rsid w:val="000E36BB"/>
    <w:rsid w:val="00123A06"/>
    <w:rsid w:val="001315A3"/>
    <w:rsid w:val="001317F2"/>
    <w:rsid w:val="00131A8E"/>
    <w:rsid w:val="001338E6"/>
    <w:rsid w:val="00146DAE"/>
    <w:rsid w:val="00147C27"/>
    <w:rsid w:val="001A1AFD"/>
    <w:rsid w:val="001B6E02"/>
    <w:rsid w:val="002112BF"/>
    <w:rsid w:val="00232C9A"/>
    <w:rsid w:val="002455B3"/>
    <w:rsid w:val="00247950"/>
    <w:rsid w:val="00293FDD"/>
    <w:rsid w:val="002D1B27"/>
    <w:rsid w:val="002D2544"/>
    <w:rsid w:val="002D6020"/>
    <w:rsid w:val="002F340C"/>
    <w:rsid w:val="0031199C"/>
    <w:rsid w:val="0038507D"/>
    <w:rsid w:val="003A5BD6"/>
    <w:rsid w:val="003B7CC9"/>
    <w:rsid w:val="003C46AA"/>
    <w:rsid w:val="003C505B"/>
    <w:rsid w:val="003F2562"/>
    <w:rsid w:val="00405A95"/>
    <w:rsid w:val="00412C6F"/>
    <w:rsid w:val="0044577D"/>
    <w:rsid w:val="00446C9C"/>
    <w:rsid w:val="00470D89"/>
    <w:rsid w:val="00472714"/>
    <w:rsid w:val="00472733"/>
    <w:rsid w:val="0049013D"/>
    <w:rsid w:val="004978F2"/>
    <w:rsid w:val="004B11FC"/>
    <w:rsid w:val="004D473E"/>
    <w:rsid w:val="004E35D4"/>
    <w:rsid w:val="004E7030"/>
    <w:rsid w:val="004F25D4"/>
    <w:rsid w:val="004F7FE9"/>
    <w:rsid w:val="0050237B"/>
    <w:rsid w:val="0052694B"/>
    <w:rsid w:val="005314ED"/>
    <w:rsid w:val="00533214"/>
    <w:rsid w:val="005363F4"/>
    <w:rsid w:val="005378E5"/>
    <w:rsid w:val="005670E3"/>
    <w:rsid w:val="005D0129"/>
    <w:rsid w:val="005D4ADC"/>
    <w:rsid w:val="00602D7C"/>
    <w:rsid w:val="0063548C"/>
    <w:rsid w:val="00643D09"/>
    <w:rsid w:val="0068404F"/>
    <w:rsid w:val="00692607"/>
    <w:rsid w:val="006975F2"/>
    <w:rsid w:val="006A60D1"/>
    <w:rsid w:val="006A737A"/>
    <w:rsid w:val="006E5A5B"/>
    <w:rsid w:val="0071576F"/>
    <w:rsid w:val="00715836"/>
    <w:rsid w:val="00747457"/>
    <w:rsid w:val="0075622F"/>
    <w:rsid w:val="007615FC"/>
    <w:rsid w:val="00762D52"/>
    <w:rsid w:val="00785122"/>
    <w:rsid w:val="00790627"/>
    <w:rsid w:val="007A4C13"/>
    <w:rsid w:val="007D5B98"/>
    <w:rsid w:val="007F6EA2"/>
    <w:rsid w:val="00806CC5"/>
    <w:rsid w:val="00843E08"/>
    <w:rsid w:val="00871E4D"/>
    <w:rsid w:val="00872CC3"/>
    <w:rsid w:val="008730BE"/>
    <w:rsid w:val="00886137"/>
    <w:rsid w:val="008D027B"/>
    <w:rsid w:val="008F3486"/>
    <w:rsid w:val="00923F28"/>
    <w:rsid w:val="009319B2"/>
    <w:rsid w:val="00986B7A"/>
    <w:rsid w:val="009B403D"/>
    <w:rsid w:val="009B6717"/>
    <w:rsid w:val="009E0810"/>
    <w:rsid w:val="00A15978"/>
    <w:rsid w:val="00A24D52"/>
    <w:rsid w:val="00A37F62"/>
    <w:rsid w:val="00A67C2D"/>
    <w:rsid w:val="00A77A8A"/>
    <w:rsid w:val="00A826EF"/>
    <w:rsid w:val="00A9367A"/>
    <w:rsid w:val="00AA3B3F"/>
    <w:rsid w:val="00AA3C6D"/>
    <w:rsid w:val="00AB0CBD"/>
    <w:rsid w:val="00AB15CA"/>
    <w:rsid w:val="00AB4F6A"/>
    <w:rsid w:val="00AE5A2B"/>
    <w:rsid w:val="00B12654"/>
    <w:rsid w:val="00B14376"/>
    <w:rsid w:val="00B30D13"/>
    <w:rsid w:val="00B31863"/>
    <w:rsid w:val="00B617F6"/>
    <w:rsid w:val="00B81D64"/>
    <w:rsid w:val="00B86AEC"/>
    <w:rsid w:val="00BA6969"/>
    <w:rsid w:val="00BB0949"/>
    <w:rsid w:val="00BB240F"/>
    <w:rsid w:val="00BE1793"/>
    <w:rsid w:val="00C04F4F"/>
    <w:rsid w:val="00C059CF"/>
    <w:rsid w:val="00C1040B"/>
    <w:rsid w:val="00C15E3C"/>
    <w:rsid w:val="00C24131"/>
    <w:rsid w:val="00C77B8E"/>
    <w:rsid w:val="00CF0B94"/>
    <w:rsid w:val="00CF0D7C"/>
    <w:rsid w:val="00D1011D"/>
    <w:rsid w:val="00D36654"/>
    <w:rsid w:val="00D50351"/>
    <w:rsid w:val="00D76D60"/>
    <w:rsid w:val="00D9585F"/>
    <w:rsid w:val="00DA1EFE"/>
    <w:rsid w:val="00DA30FC"/>
    <w:rsid w:val="00E0495A"/>
    <w:rsid w:val="00E06EF5"/>
    <w:rsid w:val="00E301C7"/>
    <w:rsid w:val="00E32650"/>
    <w:rsid w:val="00E341A7"/>
    <w:rsid w:val="00E41B00"/>
    <w:rsid w:val="00E50E14"/>
    <w:rsid w:val="00E51FFA"/>
    <w:rsid w:val="00EB1E12"/>
    <w:rsid w:val="00EC4ACD"/>
    <w:rsid w:val="00EE27CE"/>
    <w:rsid w:val="00F23089"/>
    <w:rsid w:val="00F303E0"/>
    <w:rsid w:val="00F316EE"/>
    <w:rsid w:val="00F50311"/>
    <w:rsid w:val="00F629C0"/>
    <w:rsid w:val="00F9675A"/>
    <w:rsid w:val="00FB0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F942F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semiHidden/>
    <w:unhideWhenUsed/>
    <w:rsid w:val="00123A06"/>
    <w:rPr>
      <w:sz w:val="20"/>
      <w:szCs w:val="20"/>
    </w:rPr>
  </w:style>
  <w:style w:type="character" w:customStyle="1" w:styleId="CommentTextChar">
    <w:name w:val="Comment Text Char"/>
    <w:basedOn w:val="DefaultParagraphFont"/>
    <w:link w:val="CommentText"/>
    <w:uiPriority w:val="99"/>
    <w:semiHidden/>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266D3" w:rsidP="00B266D3">
          <w:pPr>
            <w:pStyle w:val="46026F9A169147C4AC398772D1D196D8"/>
          </w:pPr>
          <w:r w:rsidRPr="00B7686B">
            <w:rPr>
              <w:rStyle w:val="PlaceholderText"/>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266D3" w:rsidP="00B266D3">
          <w:pPr>
            <w:pStyle w:val="141D0C0726244CD39F6A48517A9B8F3A"/>
          </w:pPr>
          <w:r w:rsidRPr="00B7686B">
            <w:rPr>
              <w:rStyle w:val="PlaceholderText"/>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266D3" w:rsidP="00B266D3">
          <w:pPr>
            <w:pStyle w:val="A224294903C044C5B6028238E8A1EF79"/>
          </w:pPr>
          <w:r w:rsidRPr="00B7686B">
            <w:rPr>
              <w:rStyle w:val="PlaceholderText"/>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39439D49F7CC426AB4AC3DA298071F89"/>
        <w:category>
          <w:name w:val="General"/>
          <w:gallery w:val="placeholder"/>
        </w:category>
        <w:types>
          <w:type w:val="bbPlcHdr"/>
        </w:types>
        <w:behaviors>
          <w:behavior w:val="content"/>
        </w:behaviors>
        <w:guid w:val="{ADB39290-A068-4DDE-91B1-3E179ADAB4F3}"/>
      </w:docPartPr>
      <w:docPartBody>
        <w:p w:rsidR="005A6292" w:rsidRDefault="00CE7C22" w:rsidP="00CE7C22">
          <w:pPr>
            <w:pStyle w:val="39439D49F7CC426AB4AC3DA298071F89"/>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736C1A" w:rsidP="00736C1A">
          <w:pPr>
            <w:pStyle w:val="D090EED2A8FC4631B55B810CD535D0A2"/>
          </w:pPr>
          <w:r w:rsidRPr="002424F6">
            <w:rPr>
              <w:rStyle w:val="PlaceholderText"/>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000000" w:rsidRDefault="00BB48DE" w:rsidP="00BB48DE">
          <w:pPr>
            <w:pStyle w:val="6296067E382F4890A06AEC60CBBC2B8D"/>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3"/>
    <w:rsid w:val="001F2441"/>
    <w:rsid w:val="002B09FD"/>
    <w:rsid w:val="005A6292"/>
    <w:rsid w:val="006007AC"/>
    <w:rsid w:val="00736C1A"/>
    <w:rsid w:val="00815D02"/>
    <w:rsid w:val="00876E6C"/>
    <w:rsid w:val="00A014ED"/>
    <w:rsid w:val="00AD1EAB"/>
    <w:rsid w:val="00B266D3"/>
    <w:rsid w:val="00B662B3"/>
    <w:rsid w:val="00BB48DE"/>
    <w:rsid w:val="00C400DC"/>
    <w:rsid w:val="00CE7C22"/>
    <w:rsid w:val="00D541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DE"/>
  </w:style>
  <w:style w:type="paragraph" w:customStyle="1" w:styleId="526FA40F1187426388ADA373EE87A86C">
    <w:name w:val="526FA40F1187426388ADA373EE87A86C"/>
    <w:rsid w:val="00B266D3"/>
  </w:style>
  <w:style w:type="paragraph" w:customStyle="1" w:styleId="468F314A3BD645C79C0D41EEFBF7F61F">
    <w:name w:val="468F314A3BD645C79C0D41EEFBF7F61F"/>
    <w:rsid w:val="00B266D3"/>
  </w:style>
  <w:style w:type="paragraph" w:customStyle="1" w:styleId="7AD6E0AAD1A64FA0862E00BABAB19F44">
    <w:name w:val="7AD6E0AAD1A64FA0862E00BABAB19F44"/>
    <w:rsid w:val="00B266D3"/>
  </w:style>
  <w:style w:type="paragraph" w:customStyle="1" w:styleId="EF7410CA737C4B5C92C24C9C5D33347E">
    <w:name w:val="EF7410CA737C4B5C92C24C9C5D33347E"/>
    <w:rsid w:val="00B266D3"/>
  </w:style>
  <w:style w:type="paragraph" w:customStyle="1" w:styleId="46026F9A169147C4AC398772D1D196D8">
    <w:name w:val="46026F9A169147C4AC398772D1D196D8"/>
    <w:rsid w:val="00B266D3"/>
  </w:style>
  <w:style w:type="paragraph" w:customStyle="1" w:styleId="141D0C0726244CD39F6A48517A9B8F3A">
    <w:name w:val="141D0C0726244CD39F6A48517A9B8F3A"/>
    <w:rsid w:val="00B266D3"/>
  </w:style>
  <w:style w:type="paragraph" w:customStyle="1" w:styleId="A224294903C044C5B6028238E8A1EF79">
    <w:name w:val="A224294903C044C5B6028238E8A1EF79"/>
    <w:rsid w:val="00B266D3"/>
  </w:style>
  <w:style w:type="paragraph" w:customStyle="1" w:styleId="BFF468A5E9444ABD9CBFD53FD82CB532">
    <w:name w:val="BFF468A5E9444ABD9CBFD53FD82CB532"/>
    <w:rsid w:val="00B266D3"/>
  </w:style>
  <w:style w:type="paragraph" w:customStyle="1" w:styleId="DF6F07576B7F4D4BBEAF142A8DEA5211">
    <w:name w:val="DF6F07576B7F4D4BBEAF142A8DEA5211"/>
    <w:rsid w:val="00B266D3"/>
  </w:style>
  <w:style w:type="paragraph" w:customStyle="1" w:styleId="68F45AE335B348168EAE6C752C35920C">
    <w:name w:val="68F45AE335B348168EAE6C752C35920C"/>
    <w:rsid w:val="00B266D3"/>
  </w:style>
  <w:style w:type="paragraph" w:customStyle="1" w:styleId="8C86F6C9E757481896AD014816A5C1A7">
    <w:name w:val="8C86F6C9E757481896AD014816A5C1A7"/>
    <w:rsid w:val="00A014ED"/>
  </w:style>
  <w:style w:type="paragraph" w:customStyle="1" w:styleId="5C318DCB34EE4770838D67A885ACA3D4">
    <w:name w:val="5C318DCB34EE4770838D67A885ACA3D4"/>
    <w:rsid w:val="00A014ED"/>
  </w:style>
  <w:style w:type="paragraph" w:customStyle="1" w:styleId="CA63C9C362B84B79B02BC80ECEA18546">
    <w:name w:val="CA63C9C362B84B79B02BC80ECEA18546"/>
    <w:rsid w:val="00A014ED"/>
  </w:style>
  <w:style w:type="paragraph" w:customStyle="1" w:styleId="C884364BCE124EFDAA66C9B42D0EC240">
    <w:name w:val="C884364BCE124EFDAA66C9B42D0EC240"/>
    <w:rsid w:val="00A014ED"/>
  </w:style>
  <w:style w:type="paragraph" w:customStyle="1" w:styleId="AB3FF0FF7E19403883C95B08020C4C83">
    <w:name w:val="AB3FF0FF7E19403883C95B08020C4C83"/>
    <w:rsid w:val="00AD1EAB"/>
  </w:style>
  <w:style w:type="paragraph" w:customStyle="1" w:styleId="F8DDD57915A84061B2ED424FB35056D7">
    <w:name w:val="F8DDD57915A84061B2ED424FB35056D7"/>
    <w:rsid w:val="00AD1EAB"/>
  </w:style>
  <w:style w:type="paragraph" w:customStyle="1" w:styleId="F4DA74A2E2CE4ABEBA16ADEB5F584F0F">
    <w:name w:val="F4DA74A2E2CE4ABEBA16ADEB5F584F0F"/>
    <w:rsid w:val="00B662B3"/>
  </w:style>
  <w:style w:type="paragraph" w:customStyle="1" w:styleId="2E5112A53AFE45D99FB3489A3994A3AE">
    <w:name w:val="2E5112A53AFE45D99FB3489A3994A3AE"/>
    <w:rsid w:val="00B662B3"/>
  </w:style>
  <w:style w:type="paragraph" w:customStyle="1" w:styleId="5338C2BF18A44379BCAFDF9DABC61318">
    <w:name w:val="5338C2BF18A44379BCAFDF9DABC61318"/>
    <w:rsid w:val="002B09FD"/>
    <w:rPr>
      <w:lang w:val="en-US" w:eastAsia="en-US"/>
    </w:rPr>
  </w:style>
  <w:style w:type="paragraph" w:customStyle="1" w:styleId="8A4BA26D62F94D81AB05DF70874D5D26">
    <w:name w:val="8A4BA26D62F94D81AB05DF70874D5D26"/>
    <w:rsid w:val="002B09FD"/>
    <w:rPr>
      <w:lang w:val="en-US" w:eastAsia="en-US"/>
    </w:rPr>
  </w:style>
  <w:style w:type="paragraph" w:customStyle="1" w:styleId="777F01EEF19548EFA75B0EFAE46AC87A">
    <w:name w:val="777F01EEF19548EFA75B0EFAE46AC87A"/>
    <w:rsid w:val="002B09FD"/>
    <w:rPr>
      <w:lang w:val="en-US" w:eastAsia="en-US"/>
    </w:rPr>
  </w:style>
  <w:style w:type="paragraph" w:customStyle="1" w:styleId="6C22990BC4944D31B53C4827ED35EF68">
    <w:name w:val="6C22990BC4944D31B53C4827ED35EF68"/>
    <w:rsid w:val="002B09FD"/>
    <w:rPr>
      <w:lang w:val="en-US" w:eastAsia="en-US"/>
    </w:rPr>
  </w:style>
  <w:style w:type="paragraph" w:customStyle="1" w:styleId="9BEF4DE6848445F284BA1F479EC42555">
    <w:name w:val="9BEF4DE6848445F284BA1F479EC42555"/>
    <w:rsid w:val="006007AC"/>
  </w:style>
  <w:style w:type="paragraph" w:customStyle="1" w:styleId="F272BEC6CE9C4677909500380AF34EAD">
    <w:name w:val="F272BEC6CE9C4677909500380AF34EAD"/>
    <w:rsid w:val="006007AC"/>
  </w:style>
  <w:style w:type="paragraph" w:customStyle="1" w:styleId="39439D49F7CC426AB4AC3DA298071F89">
    <w:name w:val="39439D49F7CC426AB4AC3DA298071F89"/>
    <w:rsid w:val="00CE7C22"/>
  </w:style>
  <w:style w:type="paragraph" w:customStyle="1" w:styleId="D090EED2A8FC4631B55B810CD535D0A2">
    <w:name w:val="D090EED2A8FC4631B55B810CD535D0A2"/>
    <w:rsid w:val="00736C1A"/>
    <w:rPr>
      <w:lang w:val="en-GB" w:eastAsia="en-GB"/>
    </w:rPr>
  </w:style>
  <w:style w:type="paragraph" w:customStyle="1" w:styleId="2A0823B3B611457E8A740BCB94943906">
    <w:name w:val="2A0823B3B611457E8A740BCB94943906"/>
    <w:rsid w:val="00815D02"/>
    <w:rPr>
      <w:lang w:val="en-GB" w:eastAsia="en-GB"/>
    </w:rPr>
  </w:style>
  <w:style w:type="paragraph" w:customStyle="1" w:styleId="58FAA2C1DA944429AC1698CFECD2A831">
    <w:name w:val="58FAA2C1DA944429AC1698CFECD2A831"/>
    <w:rsid w:val="00815D02"/>
    <w:rPr>
      <w:lang w:val="en-GB" w:eastAsia="en-GB"/>
    </w:rPr>
  </w:style>
  <w:style w:type="paragraph" w:customStyle="1" w:styleId="DAA19C5793D74339B10468BD12F689A7">
    <w:name w:val="DAA19C5793D74339B10468BD12F689A7"/>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CA7E9F65796E43B0A7EAA0951C9E6739">
    <w:name w:val="CA7E9F65796E43B0A7EAA0951C9E6739"/>
    <w:rsid w:val="00815D02"/>
    <w:rPr>
      <w:lang w:val="en-GB" w:eastAsia="en-GB"/>
    </w:rPr>
  </w:style>
  <w:style w:type="paragraph" w:customStyle="1" w:styleId="4DB9E71678404AC7BC678C324B74C8AE">
    <w:name w:val="4DB9E71678404AC7BC678C324B74C8AE"/>
    <w:rsid w:val="00815D02"/>
    <w:rPr>
      <w:lang w:val="en-GB" w:eastAsia="en-GB"/>
    </w:rPr>
  </w:style>
  <w:style w:type="paragraph" w:customStyle="1" w:styleId="89C266FB4E594EF0864300468170EBD9">
    <w:name w:val="89C266FB4E594EF0864300468170EBD9"/>
    <w:rsid w:val="00815D02"/>
    <w:rPr>
      <w:lang w:val="en-GB" w:eastAsia="en-GB"/>
    </w:rPr>
  </w:style>
  <w:style w:type="paragraph" w:customStyle="1" w:styleId="6296067E382F4890A06AEC60CBBC2B8D">
    <w:name w:val="6296067E382F4890A06AEC60CBBC2B8D"/>
    <w:rsid w:val="00BB48D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69031-27C3-41D9-9AC1-2E4CB7C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2020-05-29T12:27:00Z</dcterms:created>
  <dcterms:modified xsi:type="dcterms:W3CDTF">2020-07-03T08:33:00Z</dcterms:modified>
</cp:coreProperties>
</file>